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FE" w:rsidRPr="001078B1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Cs/>
          <w:color w:val="00B050"/>
          <w:spacing w:val="0"/>
          <w:kern w:val="36"/>
          <w:sz w:val="33"/>
          <w:szCs w:val="33"/>
          <w:lang w:eastAsia="ru-RU"/>
        </w:rPr>
      </w:pPr>
      <w:r w:rsidRPr="001078B1">
        <w:rPr>
          <w:rFonts w:eastAsia="Times New Roman"/>
          <w:bCs/>
          <w:color w:val="00B050"/>
          <w:spacing w:val="0"/>
          <w:kern w:val="36"/>
          <w:sz w:val="33"/>
          <w:szCs w:val="33"/>
          <w:lang w:eastAsia="ru-RU"/>
        </w:rPr>
        <w:t>МБОУ СОШ с. Троекурово.</w:t>
      </w:r>
    </w:p>
    <w:p w:rsidR="005113FE" w:rsidRPr="001078B1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/>
          <w:bCs/>
          <w:color w:val="00B050"/>
          <w:spacing w:val="0"/>
          <w:kern w:val="36"/>
          <w:sz w:val="33"/>
          <w:szCs w:val="33"/>
          <w:lang w:eastAsia="ru-RU"/>
        </w:rPr>
      </w:pP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/>
          <w:bCs/>
          <w:color w:val="199043"/>
          <w:spacing w:val="0"/>
          <w:kern w:val="36"/>
          <w:sz w:val="33"/>
          <w:szCs w:val="33"/>
          <w:lang w:eastAsia="ru-RU"/>
        </w:rPr>
      </w:pP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/>
          <w:bCs/>
          <w:color w:val="199043"/>
          <w:spacing w:val="0"/>
          <w:kern w:val="36"/>
          <w:sz w:val="33"/>
          <w:szCs w:val="33"/>
          <w:lang w:eastAsia="ru-RU"/>
        </w:rPr>
      </w:pP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/>
          <w:bCs/>
          <w:color w:val="199043"/>
          <w:spacing w:val="0"/>
          <w:kern w:val="36"/>
          <w:sz w:val="33"/>
          <w:szCs w:val="33"/>
          <w:lang w:eastAsia="ru-RU"/>
        </w:rPr>
      </w:pP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/>
          <w:bCs/>
          <w:color w:val="199043"/>
          <w:spacing w:val="0"/>
          <w:kern w:val="36"/>
          <w:sz w:val="33"/>
          <w:szCs w:val="33"/>
          <w:lang w:eastAsia="ru-RU"/>
        </w:rPr>
      </w:pP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/>
          <w:bCs/>
          <w:color w:val="199043"/>
          <w:spacing w:val="0"/>
          <w:kern w:val="36"/>
          <w:sz w:val="33"/>
          <w:szCs w:val="33"/>
          <w:lang w:eastAsia="ru-RU"/>
        </w:rPr>
      </w:pP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/>
          <w:bCs/>
          <w:color w:val="199043"/>
          <w:spacing w:val="0"/>
          <w:kern w:val="36"/>
          <w:sz w:val="33"/>
          <w:szCs w:val="33"/>
          <w:lang w:eastAsia="ru-RU"/>
        </w:rPr>
      </w:pP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ascii="Arial Narrow" w:eastAsia="Times New Roman" w:hAnsi="Arial Narrow"/>
          <w:b/>
          <w:bCs/>
          <w:color w:val="9BBB59" w:themeColor="accent3"/>
          <w:spacing w:val="0"/>
          <w:kern w:val="36"/>
          <w:sz w:val="40"/>
          <w:szCs w:val="40"/>
          <w:lang w:eastAsia="ru-RU"/>
        </w:rPr>
      </w:pPr>
      <w:r>
        <w:rPr>
          <w:rFonts w:ascii="Arial Narrow" w:eastAsia="Times New Roman" w:hAnsi="Arial Narrow"/>
          <w:b/>
          <w:bCs/>
          <w:color w:val="9BBB59" w:themeColor="accent3"/>
          <w:spacing w:val="0"/>
          <w:kern w:val="36"/>
          <w:sz w:val="40"/>
          <w:szCs w:val="40"/>
          <w:lang w:eastAsia="ru-RU"/>
        </w:rPr>
        <w:t>Открытый урок по истории</w:t>
      </w: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ascii="Arial Narrow" w:eastAsia="Times New Roman" w:hAnsi="Arial Narrow"/>
          <w:b/>
          <w:bCs/>
          <w:color w:val="9BBB59" w:themeColor="accent3"/>
          <w:spacing w:val="0"/>
          <w:kern w:val="36"/>
          <w:sz w:val="40"/>
          <w:szCs w:val="40"/>
          <w:lang w:eastAsia="ru-RU"/>
        </w:rPr>
      </w:pPr>
      <w:r>
        <w:rPr>
          <w:rFonts w:ascii="Arial Narrow" w:eastAsia="Times New Roman" w:hAnsi="Arial Narrow"/>
          <w:b/>
          <w:bCs/>
          <w:color w:val="9BBB59" w:themeColor="accent3"/>
          <w:spacing w:val="0"/>
          <w:kern w:val="36"/>
          <w:sz w:val="40"/>
          <w:szCs w:val="40"/>
          <w:lang w:eastAsia="ru-RU"/>
        </w:rPr>
        <w:t>в 8 классе на тему:</w:t>
      </w: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ascii="Arial Narrow" w:eastAsia="Times New Roman" w:hAnsi="Arial Narrow"/>
          <w:b/>
          <w:bCs/>
          <w:color w:val="76923C" w:themeColor="accent3" w:themeShade="BF"/>
          <w:spacing w:val="0"/>
          <w:kern w:val="36"/>
          <w:sz w:val="48"/>
          <w:szCs w:val="48"/>
          <w:lang w:eastAsia="ru-RU"/>
        </w:rPr>
      </w:pPr>
      <w:r>
        <w:rPr>
          <w:rFonts w:ascii="Arial Narrow" w:eastAsia="Times New Roman" w:hAnsi="Arial Narrow"/>
          <w:b/>
          <w:bCs/>
          <w:color w:val="76923C" w:themeColor="accent3" w:themeShade="BF"/>
          <w:spacing w:val="0"/>
          <w:kern w:val="36"/>
          <w:sz w:val="48"/>
          <w:szCs w:val="48"/>
          <w:lang w:eastAsia="ru-RU"/>
        </w:rPr>
        <w:t>«Отечественная война 1812 г.»</w:t>
      </w:r>
    </w:p>
    <w:p w:rsidR="005113FE" w:rsidRPr="00442019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ascii="Arial Narrow" w:eastAsia="Times New Roman" w:hAnsi="Arial Narrow"/>
          <w:b/>
          <w:bCs/>
          <w:color w:val="76923C" w:themeColor="accent3" w:themeShade="BF"/>
          <w:spacing w:val="0"/>
          <w:kern w:val="36"/>
          <w:sz w:val="40"/>
          <w:szCs w:val="40"/>
          <w:lang w:eastAsia="ru-RU"/>
        </w:rPr>
      </w:pP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</w:pP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</w:pP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</w:pP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</w:pPr>
      <w:r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  <w:t xml:space="preserve">                                                                                  Провела</w:t>
      </w: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</w:pPr>
      <w:r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  <w:t xml:space="preserve">                                                                                  учитель истории:</w:t>
      </w: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</w:pPr>
      <w:r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  <w:t xml:space="preserve">                                                                                  Барская В.Н.</w:t>
      </w: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</w:pP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</w:pP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</w:pP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</w:pP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</w:pP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</w:pP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</w:pP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</w:pPr>
    </w:p>
    <w:p w:rsidR="005113FE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</w:pPr>
      <w:r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  <w:t>Декабрь 2014 г.</w:t>
      </w:r>
    </w:p>
    <w:p w:rsidR="005113FE" w:rsidRPr="001078B1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Cs/>
          <w:color w:val="199043"/>
          <w:spacing w:val="0"/>
          <w:kern w:val="36"/>
          <w:sz w:val="33"/>
          <w:szCs w:val="33"/>
          <w:lang w:eastAsia="ru-RU"/>
        </w:rPr>
      </w:pPr>
    </w:p>
    <w:p w:rsidR="005113FE" w:rsidRPr="00442019" w:rsidRDefault="005113FE" w:rsidP="005113F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spacing w:val="0"/>
          <w:kern w:val="36"/>
          <w:sz w:val="33"/>
          <w:szCs w:val="33"/>
          <w:lang w:eastAsia="ru-RU"/>
        </w:rPr>
      </w:pPr>
      <w:r w:rsidRPr="009C7C4C">
        <w:rPr>
          <w:rFonts w:ascii="Helvetica" w:eastAsia="Times New Roman" w:hAnsi="Helvetica" w:cs="Helvetica"/>
          <w:b/>
          <w:bCs/>
          <w:color w:val="199043"/>
          <w:spacing w:val="0"/>
          <w:kern w:val="36"/>
          <w:sz w:val="33"/>
          <w:szCs w:val="33"/>
          <w:lang w:eastAsia="ru-RU"/>
        </w:rPr>
        <w:t>Тема: "Отечественная война 1812 г."</w:t>
      </w:r>
      <w:r>
        <w:rPr>
          <w:rFonts w:ascii="Helvetica" w:eastAsia="Times New Roman" w:hAnsi="Helvetica" w:cs="Helvetica"/>
          <w:b/>
          <w:bCs/>
          <w:color w:val="333333"/>
          <w:spacing w:val="0"/>
          <w:sz w:val="20"/>
          <w:lang w:eastAsia="ru-RU"/>
        </w:rPr>
        <w:t xml:space="preserve"> </w:t>
      </w:r>
    </w:p>
    <w:p w:rsidR="005113FE" w:rsidRPr="00442019" w:rsidRDefault="005113FE" w:rsidP="005113FE">
      <w:pPr>
        <w:spacing w:after="120" w:line="240" w:lineRule="atLeast"/>
        <w:jc w:val="left"/>
        <w:rPr>
          <w:rFonts w:eastAsia="Times New Roman"/>
          <w:b/>
          <w:bCs/>
          <w:color w:val="333333"/>
          <w:spacing w:val="0"/>
          <w:sz w:val="24"/>
          <w:szCs w:val="24"/>
          <w:u w:val="single"/>
          <w:shd w:val="clear" w:color="auto" w:fill="FFFFFF"/>
          <w:lang w:eastAsia="ru-RU"/>
        </w:rPr>
      </w:pP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u w:val="single"/>
          <w:shd w:val="clear" w:color="auto" w:fill="FFFFFF"/>
          <w:lang w:eastAsia="ru-RU"/>
        </w:rPr>
        <w:t>Цели:</w:t>
      </w:r>
    </w:p>
    <w:p w:rsidR="005113FE" w:rsidRPr="00442019" w:rsidRDefault="005113FE" w:rsidP="005113FE">
      <w:pPr>
        <w:spacing w:after="120" w:line="240" w:lineRule="atLeast"/>
        <w:jc w:val="left"/>
        <w:rPr>
          <w:rFonts w:eastAsia="Times New Roman"/>
          <w:b/>
          <w:bCs/>
          <w:color w:val="333333"/>
          <w:spacing w:val="0"/>
          <w:sz w:val="24"/>
          <w:szCs w:val="24"/>
          <w:u w:val="single"/>
          <w:shd w:val="clear" w:color="auto" w:fill="FFFFFF"/>
          <w:lang w:eastAsia="ru-RU"/>
        </w:rPr>
      </w:pP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u w:val="single"/>
          <w:shd w:val="clear" w:color="auto" w:fill="FFFFFF"/>
          <w:lang w:eastAsia="ru-RU"/>
        </w:rPr>
        <w:t>Образовательные (дидактические)</w:t>
      </w:r>
    </w:p>
    <w:p w:rsidR="005113FE" w:rsidRPr="00442019" w:rsidRDefault="005113FE" w:rsidP="00511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создать условия для рассмотрения причин и особенностей Отечественной войны 1812 года</w:t>
      </w:r>
    </w:p>
    <w:p w:rsidR="005113FE" w:rsidRPr="00442019" w:rsidRDefault="005113FE" w:rsidP="00511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способствовать изучению основных событий войны</w:t>
      </w:r>
    </w:p>
    <w:p w:rsidR="005113FE" w:rsidRPr="00442019" w:rsidRDefault="005113FE" w:rsidP="00511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формировать целостный образ Отечественной войны 1812 г.</w:t>
      </w:r>
    </w:p>
    <w:p w:rsidR="005113FE" w:rsidRPr="00442019" w:rsidRDefault="005113FE" w:rsidP="005113FE">
      <w:pPr>
        <w:spacing w:after="120" w:line="240" w:lineRule="atLeast"/>
        <w:jc w:val="left"/>
        <w:rPr>
          <w:rFonts w:eastAsia="Times New Roman"/>
          <w:b/>
          <w:bCs/>
          <w:color w:val="333333"/>
          <w:spacing w:val="0"/>
          <w:sz w:val="24"/>
          <w:szCs w:val="24"/>
          <w:u w:val="single"/>
          <w:shd w:val="clear" w:color="auto" w:fill="FFFFFF"/>
          <w:lang w:eastAsia="ru-RU"/>
        </w:rPr>
      </w:pP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u w:val="single"/>
          <w:shd w:val="clear" w:color="auto" w:fill="FFFFFF"/>
          <w:lang w:eastAsia="ru-RU"/>
        </w:rPr>
        <w:t>Развивающие:</w:t>
      </w:r>
    </w:p>
    <w:p w:rsidR="005113FE" w:rsidRPr="00442019" w:rsidRDefault="005113FE" w:rsidP="005113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способствовать становлению исследовательской компетентности у учащихся</w:t>
      </w:r>
    </w:p>
    <w:p w:rsidR="005113FE" w:rsidRPr="00442019" w:rsidRDefault="005113FE" w:rsidP="005113FE">
      <w:pPr>
        <w:spacing w:after="120" w:line="240" w:lineRule="atLeast"/>
        <w:jc w:val="left"/>
        <w:rPr>
          <w:rFonts w:eastAsia="Times New Roman"/>
          <w:b/>
          <w:bCs/>
          <w:color w:val="333333"/>
          <w:spacing w:val="0"/>
          <w:sz w:val="24"/>
          <w:szCs w:val="24"/>
          <w:u w:val="single"/>
          <w:shd w:val="clear" w:color="auto" w:fill="FFFFFF"/>
          <w:lang w:eastAsia="ru-RU"/>
        </w:rPr>
      </w:pP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u w:val="single"/>
          <w:shd w:val="clear" w:color="auto" w:fill="FFFFFF"/>
          <w:lang w:eastAsia="ru-RU"/>
        </w:rPr>
        <w:t>Воспитательные:</w:t>
      </w:r>
    </w:p>
    <w:p w:rsidR="005113FE" w:rsidRPr="00442019" w:rsidRDefault="005113FE" w:rsidP="005113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воспитывать у учащихся чувства гордости, патриотизма, веры и любви к своему народу, к Родине.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Тип урока: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 урок изучения нового материала.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Основные методы: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 беседа и дискуссия.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Оборудование урока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:</w:t>
      </w: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 xml:space="preserve">  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Карта «Отечественная война 1812 г.», картина «Совет в Филях», </w:t>
      </w:r>
    </w:p>
    <w:p w:rsidR="005113FE" w:rsidRPr="00442019" w:rsidRDefault="005113FE" w:rsidP="005113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Экран</w:t>
      </w:r>
    </w:p>
    <w:p w:rsidR="005113FE" w:rsidRPr="00442019" w:rsidRDefault="005113FE" w:rsidP="005113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мультимедиа</w:t>
      </w:r>
    </w:p>
    <w:p w:rsidR="005113FE" w:rsidRPr="00442019" w:rsidRDefault="005113FE" w:rsidP="005113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презентация.</w:t>
      </w:r>
    </w:p>
    <w:p w:rsidR="005113FE" w:rsidRPr="00442019" w:rsidRDefault="005113FE" w:rsidP="005113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портреты полководцев - героев войны;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План урока:</w:t>
      </w:r>
    </w:p>
    <w:p w:rsidR="005113FE" w:rsidRPr="00442019" w:rsidRDefault="005113FE" w:rsidP="00511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Вторжение Наполеона в Россию.</w:t>
      </w:r>
    </w:p>
    <w:p w:rsidR="005113FE" w:rsidRPr="00442019" w:rsidRDefault="005113FE" w:rsidP="00511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Бородинское сражение.</w:t>
      </w:r>
    </w:p>
    <w:p w:rsidR="005113FE" w:rsidRPr="00442019" w:rsidRDefault="005113FE" w:rsidP="00511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Совет в Филях и оставление Москвы.</w:t>
      </w:r>
    </w:p>
    <w:p w:rsidR="005113FE" w:rsidRPr="00442019" w:rsidRDefault="005113FE" w:rsidP="00511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Отступление и гибель «Великой армии».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i/>
          <w:iCs/>
          <w:color w:val="333333"/>
          <w:spacing w:val="0"/>
          <w:sz w:val="24"/>
          <w:szCs w:val="24"/>
          <w:lang w:eastAsia="ru-RU"/>
        </w:rPr>
        <w:t>Словарная работа:</w:t>
      </w:r>
    </w:p>
    <w:p w:rsidR="005113FE" w:rsidRPr="00442019" w:rsidRDefault="005113FE" w:rsidP="00511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партизаны</w:t>
      </w:r>
    </w:p>
    <w:p w:rsidR="005113FE" w:rsidRPr="00442019" w:rsidRDefault="005113FE" w:rsidP="00511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народное ополчение</w:t>
      </w:r>
    </w:p>
    <w:p w:rsidR="005113FE" w:rsidRPr="00442019" w:rsidRDefault="005113FE" w:rsidP="00511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флеши</w:t>
      </w:r>
    </w:p>
    <w:p w:rsidR="005113FE" w:rsidRPr="00442019" w:rsidRDefault="005113FE" w:rsidP="00511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редут</w:t>
      </w:r>
    </w:p>
    <w:p w:rsidR="005113FE" w:rsidRPr="00442019" w:rsidRDefault="005113FE" w:rsidP="00511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батарея</w:t>
      </w:r>
    </w:p>
    <w:p w:rsidR="005113FE" w:rsidRPr="00442019" w:rsidRDefault="005113FE" w:rsidP="00511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фураж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center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Ход урока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Учитель называет тему урока и обращает внимание учащихся на вопросы, ответы на которые учащиеся должна найти в ходе изучения темы</w:t>
      </w:r>
      <w:proofErr w:type="gramStart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.</w:t>
      </w:r>
      <w:proofErr w:type="gramEnd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 </w:t>
      </w: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(</w:t>
      </w:r>
      <w:proofErr w:type="gramStart"/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с</w:t>
      </w:r>
      <w:proofErr w:type="gramEnd"/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лайд 2 в презентации)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lastRenderedPageBreak/>
        <w:t xml:space="preserve">В 1810 году Наполеон Бонапарт задумался о войне с Россией. Министр полиции </w:t>
      </w:r>
      <w:proofErr w:type="spellStart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Жозеф</w:t>
      </w:r>
      <w:proofErr w:type="spellEnd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 </w:t>
      </w:r>
      <w:proofErr w:type="spellStart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Фуше</w:t>
      </w:r>
      <w:proofErr w:type="spellEnd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 предупреждал Наполеона</w:t>
      </w:r>
      <w:proofErr w:type="gramStart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 :</w:t>
      </w:r>
      <w:proofErr w:type="gramEnd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 "Государь, я вас умоляю, во имя Франции, во имя Вашей славы, во имя Вашей и нашей безопасности вложите меч в ножны, вспомните о Карле XII"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i/>
          <w:iCs/>
          <w:color w:val="333333"/>
          <w:spacing w:val="0"/>
          <w:sz w:val="24"/>
          <w:szCs w:val="24"/>
          <w:u w:val="single"/>
          <w:lang w:eastAsia="ru-RU"/>
        </w:rPr>
        <w:t>Вопрос классу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: Опираясь на знания, полученные вами в ходе изучения темы "Внешняя политика России в 1801-1812 гг." попробуйте определить причины, которые заставили Наполеона думать о войне с Россией.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Александр I понимал, что нарушая условия </w:t>
      </w:r>
      <w:proofErr w:type="spellStart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Тильзитского</w:t>
      </w:r>
      <w:proofErr w:type="spellEnd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 мира, он может разозлить Наполеона и очередная война с Францией будет неизбежна.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i/>
          <w:iCs/>
          <w:color w:val="333333"/>
          <w:spacing w:val="0"/>
          <w:sz w:val="24"/>
          <w:szCs w:val="24"/>
          <w:u w:val="single"/>
          <w:lang w:eastAsia="ru-RU"/>
        </w:rPr>
        <w:t>Вопрос классу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: Прочтя высказывание Александра I </w:t>
      </w: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(слайд 3), 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определите его позицию в отношении войны с Францией.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i/>
          <w:iCs/>
          <w:color w:val="333333"/>
          <w:spacing w:val="0"/>
          <w:sz w:val="24"/>
          <w:szCs w:val="24"/>
          <w:u w:val="single"/>
          <w:lang w:eastAsia="ru-RU"/>
        </w:rPr>
        <w:t>Вопрос классу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: Опираясь на высказывание Наполеона </w:t>
      </w: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(слайд 4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), определите планы Наполеона. Наполеон рассчитывал завершить военную кампанию в отношении России в течени</w:t>
      </w:r>
      <w:proofErr w:type="gramStart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и</w:t>
      </w:r>
      <w:proofErr w:type="gramEnd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 месяца. Как вы думаете, на чём были основаны его расчёты? Ответить на этот вопрос вам поможет карта </w:t>
      </w: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(слайд 5)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В ночь на 12 (24) июня 1812 года многотысячная армия императора Франции Наполеона по трём наведённым через реку Неман мостам перешла границу и вторглась в пределы России (слайд 6)."Великая армия" Наполеона насчитывала около 420 </w:t>
      </w:r>
      <w:proofErr w:type="spellStart"/>
      <w:proofErr w:type="gramStart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тыс</w:t>
      </w:r>
      <w:proofErr w:type="spellEnd"/>
      <w:proofErr w:type="gramEnd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 человек. Ей противостояла русская армия из 210 человек. К тому же она была разделена на три части.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i/>
          <w:iCs/>
          <w:color w:val="333333"/>
          <w:spacing w:val="0"/>
          <w:sz w:val="24"/>
          <w:szCs w:val="24"/>
          <w:u w:val="single"/>
          <w:lang w:eastAsia="ru-RU"/>
        </w:rPr>
        <w:t>Вопрос классу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: Спрогнозируйте возможные действия русских армий в такой ситуации.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Определяя планы войны, Александр I рассчитывал на то, что силами армии Барклая де Толли удастся задержать французов, а </w:t>
      </w:r>
      <w:proofErr w:type="gramStart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Багратион</w:t>
      </w:r>
      <w:proofErr w:type="gramEnd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 со своей армией ударив в тыл французам, заставит их отступить. Не удалось этим планам осуществиться, т.к. силами одной только армии удержать Наполеона было невозможно.  Было решено, что первая армия Барклая де Толли и вторая Багратиона, отступая, соединятся в Вильно </w:t>
      </w:r>
      <w:proofErr w:type="gramStart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и</w:t>
      </w:r>
      <w:proofErr w:type="gramEnd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 дав здесь сражение разобьют Наполеона. Но Багратион не успел подойти к Вильно в назначенное время и отступление продолжалось. Но даже отступление русских армий не дало возможности Наполеону быстро одержать победу над Россией.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i/>
          <w:iCs/>
          <w:color w:val="333333"/>
          <w:spacing w:val="0"/>
          <w:sz w:val="24"/>
          <w:szCs w:val="24"/>
          <w:u w:val="single"/>
          <w:lang w:eastAsia="ru-RU"/>
        </w:rPr>
        <w:t>Вопрос классу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: Почему? Для ответа используйте слайд презентации </w:t>
      </w: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(слайд 7)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В конце июля у Смоленска две армии, армия Барклая де Толли и армия Багратиона соединились. Руководство армиями взял на себя Барклай де Толли, т</w:t>
      </w:r>
      <w:proofErr w:type="gramStart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.к</w:t>
      </w:r>
      <w:proofErr w:type="gramEnd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 он в то время занимал пост военного министра. В начале августа под Смоленском произошло крупное сражение. Город удержать не удалось, но французы под его стенами потеряли около 20 тыс. человек.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i/>
          <w:iCs/>
          <w:color w:val="333333"/>
          <w:spacing w:val="0"/>
          <w:sz w:val="24"/>
          <w:szCs w:val="24"/>
          <w:u w:val="single"/>
          <w:lang w:eastAsia="ru-RU"/>
        </w:rPr>
        <w:t>Вопрос классу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: На основе слайда презентации </w:t>
      </w: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(слайд 8)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, определите тактику, которой придерживался Барклай. Чем была вызвано недовольство армии своим главнокомандующим?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Перед Александром встал вопрос: кому быть главнокомандующим. В это время, завершив войну с Турцией, в Россию вернулся М.И Кутузов </w:t>
      </w: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 xml:space="preserve">(слайд 9). 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И Александр подписал указ о назначении Кутузова главнокомандующим русской армии.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i/>
          <w:iCs/>
          <w:color w:val="333333"/>
          <w:spacing w:val="0"/>
          <w:sz w:val="24"/>
          <w:szCs w:val="24"/>
          <w:u w:val="single"/>
          <w:lang w:eastAsia="ru-RU"/>
        </w:rPr>
        <w:t>Вопрос классу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: Работа со </w:t>
      </w: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слайдом 9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.  Почему Александр I, который недолюбливал Кутузова, назначил его главнокомандующим армии? Как в русской армии отреагировали на назначение Кутузова? Как вы думаете, почему была именно такая реакция? На что рассчитывал Наполеон, узнав о назначении Кутузова главнокомандующим?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17 августа у села Царево Займище Кутузов прибыл в армию. Он был встречен общим ликованием. Офицеры поздравляли друг друга. Осматривая войска, Кутузов сказал: "Разве можно с такими молодцами отступать?", и тут же отдал приказ к отступлению.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i/>
          <w:iCs/>
          <w:color w:val="333333"/>
          <w:spacing w:val="0"/>
          <w:sz w:val="24"/>
          <w:szCs w:val="24"/>
          <w:u w:val="single"/>
          <w:lang w:eastAsia="ru-RU"/>
        </w:rPr>
        <w:t>Вопрос классу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: Предположите почему?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lastRenderedPageBreak/>
        <w:t>Русская армия отступает к Москве. За ней по пятам идёт Наполеон. А в Москве необычная жизнь. Все, кто мог держать оружие, записывались в народное ополчение. Старики, женщины, дети, оставляли Москву.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Кутузов понимал, что долго отступать нельзя, взбунтуются солдаты, которые рвались в бой. </w:t>
      </w:r>
      <w:proofErr w:type="gramStart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Наконец</w:t>
      </w:r>
      <w:proofErr w:type="gramEnd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 вечером 22 августа главные силы русской армии остановились у с. Бородино в 110 км от Москвы.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26 августа 1812 года здесь произошла знаменитая Бородинская битва </w:t>
      </w: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(слайд 10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)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i/>
          <w:iCs/>
          <w:color w:val="333333"/>
          <w:spacing w:val="0"/>
          <w:sz w:val="24"/>
          <w:szCs w:val="24"/>
          <w:u w:val="single"/>
          <w:lang w:eastAsia="ru-RU"/>
        </w:rPr>
        <w:t>Вопрос классу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: На основе текста учебника (стр. 26-27) и схемы битвы </w:t>
      </w: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(слайд 11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) составьте рассказ о Бородинской битве.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i/>
          <w:iCs/>
          <w:color w:val="333333"/>
          <w:spacing w:val="0"/>
          <w:sz w:val="24"/>
          <w:szCs w:val="24"/>
          <w:u w:val="single"/>
          <w:lang w:eastAsia="ru-RU"/>
        </w:rPr>
        <w:t>Вопрос классу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: </w:t>
      </w: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слайд 12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. Решение проблемного задания.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А 27 августа русская армия вновь начала отступление. Она оказалась у стен Москвы. 1 сентября в деревне Фили состоялся военный совет. На этом совете решался вопрос: дать новое сражение или оставить Москву, сдав её без боя Наполеону.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i/>
          <w:iCs/>
          <w:color w:val="333333"/>
          <w:spacing w:val="0"/>
          <w:sz w:val="24"/>
          <w:szCs w:val="24"/>
          <w:u w:val="single"/>
          <w:lang w:eastAsia="ru-RU"/>
        </w:rPr>
        <w:t>Вопрос классу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: Как разрешился этот вопрос на совете? Почему именно такое решение было принято?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2 сентября русская армия покинула Москву. Наполеон вступил в опустевший город.</w:t>
      </w:r>
    </w:p>
    <w:p w:rsidR="005113FE" w:rsidRPr="00442019" w:rsidRDefault="005113FE" w:rsidP="005113FE">
      <w:p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Чтение стихотворения А.С. Пушкина:</w:t>
      </w:r>
    </w:p>
    <w:p w:rsidR="005113FE" w:rsidRPr="00442019" w:rsidRDefault="005113FE" w:rsidP="005113FE">
      <w:pPr>
        <w:shd w:val="clear" w:color="auto" w:fill="FFFFFF"/>
        <w:spacing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Нет, не пошла Москва моя</w:t>
      </w:r>
      <w:proofErr w:type="gramStart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br/>
        <w:t>К</w:t>
      </w:r>
      <w:proofErr w:type="gramEnd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 нему с повинной головою.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br/>
        <w:t>Не праздник, не приемный дар,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br/>
        <w:t>Она готовила пожар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br/>
        <w:t>Нетерпеливому герою.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i/>
          <w:iCs/>
          <w:color w:val="333333"/>
          <w:spacing w:val="0"/>
          <w:sz w:val="24"/>
          <w:szCs w:val="24"/>
          <w:u w:val="single"/>
          <w:lang w:eastAsia="ru-RU"/>
        </w:rPr>
        <w:t>Вопрос классу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: Как повела себя в Москве французская армия. К каким проблемам в армии, на ваш взгляд, могло привести такое поведение солдат и офицеров?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Через два дня после прибытия французов в Москве начался пожар. Сначала думали, что пожар произошёл по причине того, что солдаты слишком близко к домам развели огонь, а дома были сплошь деревянные. Но потом оказалось, что сотни бродяг, вооружённых головёшками поджигали дома</w:t>
      </w:r>
      <w:proofErr w:type="gramStart"/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.</w:t>
      </w:r>
      <w:proofErr w:type="gramEnd"/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 xml:space="preserve"> (</w:t>
      </w:r>
      <w:proofErr w:type="gramStart"/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с</w:t>
      </w:r>
      <w:proofErr w:type="gramEnd"/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лайд 13)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Тяжело пришлось французам в сожжённой Москве, без продовольствия. Наполеон трижды предлагал Александру начать переговоры о мире. Но все его письма оставались без ответа.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i/>
          <w:iCs/>
          <w:color w:val="333333"/>
          <w:spacing w:val="0"/>
          <w:sz w:val="24"/>
          <w:szCs w:val="24"/>
          <w:u w:val="single"/>
          <w:lang w:eastAsia="ru-RU"/>
        </w:rPr>
        <w:t>Вопрос классу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: Как вы думаете, почему Наполеон предлагал начать мирные переговоры? Почему Александр I на предложение не ответил?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Пока Наполеон находился в Москве, русская армия отступила на юг и остановилась у села Тарутина. Кутузов, совершив такой маневр, перекрыл пути возможного продвижения неприятеля к Туле с её оружейными заводами и Калуге, где находились склады продовольствия и оружия.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Продолжая оставаться в Москве, Наполеон видел, что армия его разлагается, грабежи, мародёрство не прекращаются. Кроме того коммуникационные линии Наполеона, которые связывали его с Европой, были очень растянуты и ненадёжны ввиду действия русских партизан. Ещё в начале войны действия партизан были узаконены. Первый партизанский отряд возглавил Д.В.Давыдов. Второй А.Фигнер. Отлично владея французским языком, Фигнер собирал ценные сведения в тылу врага. Большую известность приобрёл крестьянский партизанский отряд, организованный крепостным Герасимом Куриным под Москвой. Этот отряд включал 5,5 тыс. человек и не раз успешно громил довольно крупные силы регулярной армии Наполеона. Известность своими отважными действиями приобрела крестьянка-партизанка </w:t>
      </w:r>
      <w:proofErr w:type="spellStart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Сычёвского</w:t>
      </w:r>
      <w:proofErr w:type="spellEnd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 уезда 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lastRenderedPageBreak/>
        <w:t>Смоленской губернии Василиса Кожина. Действия партизан наносили значительный урон армии Наполеона. Даже при отсутствии активных боевых действий в период пребывания в Москве Наполеон терял ежедневно полторы тысячи человек</w:t>
      </w:r>
      <w:proofErr w:type="gramStart"/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.</w:t>
      </w:r>
      <w:proofErr w:type="gramEnd"/>
      <w:r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 xml:space="preserve"> </w:t>
      </w: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(</w:t>
      </w:r>
      <w:proofErr w:type="gramStart"/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с</w:t>
      </w:r>
      <w:proofErr w:type="gramEnd"/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лайд 15)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6 октября французы покинули Москву, но на их пути встала окрепшая и увеличившаяся численно русская армия. В сражении под Малоярославцем Наполеон потерпел поражение и вынужден был отступить в сторону западной границы по Смоленской дороге.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i/>
          <w:iCs/>
          <w:color w:val="333333"/>
          <w:spacing w:val="0"/>
          <w:sz w:val="24"/>
          <w:szCs w:val="24"/>
          <w:u w:val="single"/>
          <w:lang w:eastAsia="ru-RU"/>
        </w:rPr>
        <w:t>Вопрос классу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: </w:t>
      </w: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слайд 16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. Что </w:t>
      </w:r>
      <w:proofErr w:type="gramStart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из себя представляла</w:t>
      </w:r>
      <w:proofErr w:type="gramEnd"/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 армия Наполеона в период отступления? И можно ли её вообще назвать армией? Почему?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При переправе через р. Березину Наполеон потерял 30 тыс. воинов. Границу сумели перейти лишь жалкие остатки "Великой армии". Сам император ещё раньше, бросив войска, бежал в Париж.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В конце декабря 1812 г. Кутузов доложил царю: "Война окончилась за полным истреблением неприятеля" 25 декабря царь издал манифест об изгнании врага из России и окончании Отечественной войны.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В Москве построена Триумфальная арка в честь победы русских войск в войне 1812 года, в Смоленске воздвигнут памятник героям Отечественной войны </w:t>
      </w: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(слайд 17)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i/>
          <w:iCs/>
          <w:color w:val="333333"/>
          <w:spacing w:val="0"/>
          <w:sz w:val="24"/>
          <w:szCs w:val="24"/>
          <w:u w:val="single"/>
          <w:lang w:eastAsia="ru-RU"/>
        </w:rPr>
        <w:t>Вопрос классу</w:t>
      </w: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: Каковы причины поражения Наполеона?</w:t>
      </w:r>
    </w:p>
    <w:p w:rsidR="005113FE" w:rsidRPr="00442019" w:rsidRDefault="005113FE" w:rsidP="005113FE">
      <w:pPr>
        <w:shd w:val="clear" w:color="auto" w:fill="FFFFFF"/>
        <w:spacing w:after="120" w:line="240" w:lineRule="atLeast"/>
        <w:jc w:val="left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2019">
        <w:rPr>
          <w:rFonts w:eastAsia="Times New Roman"/>
          <w:color w:val="333333"/>
          <w:spacing w:val="0"/>
          <w:sz w:val="24"/>
          <w:szCs w:val="24"/>
          <w:lang w:eastAsia="ru-RU"/>
        </w:rPr>
        <w:t>Закрепление: вопросы </w:t>
      </w:r>
      <w:r w:rsidRPr="00442019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слайда 2.</w:t>
      </w:r>
    </w:p>
    <w:p w:rsidR="005113FE" w:rsidRPr="00442019" w:rsidRDefault="005113FE" w:rsidP="005113FE">
      <w:pPr>
        <w:rPr>
          <w:sz w:val="24"/>
          <w:szCs w:val="24"/>
        </w:rPr>
      </w:pPr>
      <w:r w:rsidRPr="00442019">
        <w:rPr>
          <w:sz w:val="24"/>
          <w:szCs w:val="24"/>
        </w:rPr>
        <w:t>Подведение итогов.</w:t>
      </w:r>
    </w:p>
    <w:p w:rsidR="005113FE" w:rsidRPr="00442019" w:rsidRDefault="005113FE" w:rsidP="005113FE">
      <w:pPr>
        <w:rPr>
          <w:sz w:val="24"/>
          <w:szCs w:val="24"/>
        </w:rPr>
      </w:pPr>
      <w:r w:rsidRPr="00442019">
        <w:rPr>
          <w:sz w:val="24"/>
          <w:szCs w:val="24"/>
        </w:rPr>
        <w:t>Задание на дом: §4.</w:t>
      </w:r>
    </w:p>
    <w:p w:rsidR="005113FE" w:rsidRDefault="005113FE" w:rsidP="005113FE"/>
    <w:p w:rsidR="00D408DC" w:rsidRDefault="00D408DC"/>
    <w:sectPr w:rsidR="00D408DC" w:rsidSect="006866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47017"/>
    <w:multiLevelType w:val="multilevel"/>
    <w:tmpl w:val="DFC6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3033E"/>
    <w:multiLevelType w:val="multilevel"/>
    <w:tmpl w:val="014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402A9"/>
    <w:multiLevelType w:val="multilevel"/>
    <w:tmpl w:val="96C6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B655F"/>
    <w:multiLevelType w:val="multilevel"/>
    <w:tmpl w:val="6DA0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02B12"/>
    <w:multiLevelType w:val="multilevel"/>
    <w:tmpl w:val="F932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36CF9"/>
    <w:multiLevelType w:val="multilevel"/>
    <w:tmpl w:val="AE70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13FE"/>
    <w:rsid w:val="005113FE"/>
    <w:rsid w:val="006727F6"/>
    <w:rsid w:val="00D4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FE"/>
    <w:pPr>
      <w:spacing w:after="0" w:line="360" w:lineRule="auto"/>
      <w:jc w:val="both"/>
    </w:pPr>
    <w:rPr>
      <w:rFonts w:ascii="Times New Roman" w:hAnsi="Times New Roman" w:cs="Times New Roman"/>
      <w:spacing w:val="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2015-02-16T08:35:00Z</dcterms:created>
  <dcterms:modified xsi:type="dcterms:W3CDTF">2015-02-16T08:36:00Z</dcterms:modified>
</cp:coreProperties>
</file>