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42A" w:rsidRDefault="001C542A" w:rsidP="009F52B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F5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целесообразности горячего питания в школе.</w:t>
      </w:r>
    </w:p>
    <w:p w:rsidR="009F52B6" w:rsidRPr="009F52B6" w:rsidRDefault="009F52B6" w:rsidP="009F52B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52B6" w:rsidRDefault="001C542A" w:rsidP="00E63B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52B6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 не только «грызет гранит науки», он в то же время е</w:t>
      </w:r>
      <w:r w:rsidR="009F52B6">
        <w:rPr>
          <w:rFonts w:ascii="Times New Roman" w:eastAsia="Times New Roman" w:hAnsi="Times New Roman" w:cs="Times New Roman"/>
          <w:color w:val="000000"/>
          <w:sz w:val="28"/>
          <w:szCs w:val="28"/>
        </w:rPr>
        <w:t>щё</w:t>
      </w:r>
      <w:r w:rsidRPr="009F52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развивается, и растет и полноценное питание для этих целей ему просто необходимо. Занимаясь напряженной умственной деятельностью, школьник расходует свои запасы энергии, а их пополнение напрям</w:t>
      </w:r>
      <w:r w:rsidR="009F52B6">
        <w:rPr>
          <w:rFonts w:ascii="Times New Roman" w:eastAsia="Times New Roman" w:hAnsi="Times New Roman" w:cs="Times New Roman"/>
          <w:color w:val="000000"/>
          <w:sz w:val="28"/>
          <w:szCs w:val="28"/>
        </w:rPr>
        <w:t>ую связано с наличием в организме запасов</w:t>
      </w:r>
      <w:r w:rsidRPr="009F52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углеводов, в первую очередь глюкозы. Если запас глюкозы в крови снижается, то значительно ухудшается работоспособность ребенка, он хуже воспринимает учебный материал.</w:t>
      </w:r>
    </w:p>
    <w:p w:rsidR="001C542A" w:rsidRPr="009F52B6" w:rsidRDefault="009F52B6" w:rsidP="00E63B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2B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Поэтому </w:t>
      </w:r>
      <w:r w:rsidR="001C542A" w:rsidRPr="009F52B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целесообразно, чтобы наши ученики получали горячее питание в школе. </w:t>
      </w:r>
      <w:r w:rsidR="001C542A" w:rsidRPr="009F52B6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Польза подобных горячих завтраков неоспорима - они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 лучше, чем булочка или бутер</w:t>
      </w:r>
      <w:r w:rsidR="001C542A" w:rsidRPr="009F52B6">
        <w:rPr>
          <w:rFonts w:ascii="Times New Roman" w:eastAsia="Times New Roman" w:hAnsi="Times New Roman" w:cs="Times New Roman"/>
          <w:color w:val="000000"/>
          <w:sz w:val="28"/>
          <w:szCs w:val="28"/>
        </w:rPr>
        <w:t>брод: они позволяют ребёнку восполнить запас энергии, ведь от 4-6 часов нахождения в школе ребенок теряет много калорий. Также, наблюдения показали, что в школе, в коллективе ребенок ест с аппетитом. Высококалорийные горячие завтраки обеспечивают длительную работоспособность школьников и благоприятно влияют на их физическое развитие.</w:t>
      </w:r>
    </w:p>
    <w:p w:rsidR="001C542A" w:rsidRPr="009F52B6" w:rsidRDefault="009F52B6" w:rsidP="00E63B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Примерное</w:t>
      </w:r>
      <w:r w:rsidR="001C542A" w:rsidRPr="009F52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двухнедельное меню рассмотрено, согласова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  с отделом санитарного надзо</w:t>
      </w:r>
      <w:r w:rsidR="001C542A" w:rsidRPr="009F52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 управления </w:t>
      </w:r>
      <w:proofErr w:type="spellStart"/>
      <w:r w:rsidR="001C542A" w:rsidRPr="009F52B6">
        <w:rPr>
          <w:rFonts w:ascii="Times New Roman" w:eastAsia="Times New Roman" w:hAnsi="Times New Roman" w:cs="Times New Roman"/>
          <w:color w:val="000000"/>
          <w:sz w:val="28"/>
          <w:szCs w:val="28"/>
        </w:rPr>
        <w:t>Роспотребнадзора</w:t>
      </w:r>
      <w:proofErr w:type="spellEnd"/>
      <w:r w:rsidR="001C542A" w:rsidRPr="009F52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Липецкой области</w:t>
      </w:r>
      <w:proofErr w:type="gramStart"/>
      <w:r w:rsidR="001C542A" w:rsidRPr="009F52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2BC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1C542A" w:rsidRPr="009F52B6" w:rsidRDefault="001C542A" w:rsidP="00E63B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2B6">
        <w:rPr>
          <w:rFonts w:ascii="Times New Roman" w:eastAsia="Times New Roman" w:hAnsi="Times New Roman" w:cs="Times New Roman"/>
          <w:color w:val="000000"/>
          <w:sz w:val="28"/>
          <w:szCs w:val="28"/>
        </w:rPr>
        <w:t>В школьное меню включены каши, макаронные и</w:t>
      </w:r>
      <w:r w:rsidR="009F52B6">
        <w:rPr>
          <w:rFonts w:ascii="Times New Roman" w:eastAsia="Times New Roman" w:hAnsi="Times New Roman" w:cs="Times New Roman"/>
          <w:color w:val="000000"/>
          <w:sz w:val="28"/>
          <w:szCs w:val="28"/>
        </w:rPr>
        <w:t>зделия, молочные продукты, мясо,</w:t>
      </w:r>
      <w:r w:rsidRPr="009F52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рыба, сал</w:t>
      </w:r>
      <w:r w:rsidR="00745FA5">
        <w:rPr>
          <w:rFonts w:ascii="Times New Roman" w:eastAsia="Times New Roman" w:hAnsi="Times New Roman" w:cs="Times New Roman"/>
          <w:color w:val="000000"/>
          <w:sz w:val="28"/>
          <w:szCs w:val="28"/>
        </w:rPr>
        <w:t>аты, свежие овощи и фрукты, чай,</w:t>
      </w:r>
      <w:r w:rsidRPr="009F52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фруктовые соки и напитки, кондитерские изделия и конфеты.</w:t>
      </w:r>
    </w:p>
    <w:p w:rsidR="001C542A" w:rsidRPr="009F52B6" w:rsidRDefault="001C542A" w:rsidP="00E63B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2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 </w:t>
      </w:r>
      <w:r w:rsidR="009F52B6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заметить, что высокая умственная</w:t>
      </w:r>
      <w:r w:rsidRPr="009F52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нагрузка школьников приводит к тому, что увеличивается потребность в витаминах и микроэлементах. Если в пи</w:t>
      </w:r>
      <w:r w:rsidR="009F52B6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9F52B6">
        <w:rPr>
          <w:rFonts w:ascii="Times New Roman" w:eastAsia="Times New Roman" w:hAnsi="Times New Roman" w:cs="Times New Roman"/>
          <w:color w:val="000000"/>
          <w:sz w:val="28"/>
          <w:szCs w:val="28"/>
        </w:rPr>
        <w:t>е будет не хватать витаминов, то ребёнок может страдать от авитаминоза. У него ухудшается память и работоспособность, нарушается процесс роста.</w:t>
      </w:r>
    </w:p>
    <w:p w:rsidR="001C542A" w:rsidRPr="009F52B6" w:rsidRDefault="009F52B6" w:rsidP="00E63B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C542A" w:rsidRPr="009F52B6">
        <w:rPr>
          <w:rFonts w:ascii="Times New Roman" w:eastAsia="Times New Roman" w:hAnsi="Times New Roman" w:cs="Times New Roman"/>
          <w:color w:val="000000"/>
          <w:sz w:val="28"/>
          <w:szCs w:val="28"/>
        </w:rPr>
        <w:t>родукты школьного питания богаты витаминами, которые участвуют в обмене белков</w:t>
      </w:r>
      <w:proofErr w:type="gramStart"/>
      <w:r w:rsidR="001C542A" w:rsidRPr="009F52B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1C542A" w:rsidRPr="009F52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C542A" w:rsidRPr="009F52B6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proofErr w:type="gramEnd"/>
      <w:r w:rsidR="001C542A" w:rsidRPr="009F52B6">
        <w:rPr>
          <w:rFonts w:ascii="Times New Roman" w:eastAsia="Times New Roman" w:hAnsi="Times New Roman" w:cs="Times New Roman"/>
          <w:color w:val="000000"/>
          <w:sz w:val="28"/>
          <w:szCs w:val="28"/>
        </w:rPr>
        <w:t>иров, углеводов, минеральных солей: стимулируют рост организма: улучшают защитные сво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йства кожи: влияют на деятельност</w:t>
      </w:r>
      <w:r w:rsidR="001C542A" w:rsidRPr="009F52B6">
        <w:rPr>
          <w:rFonts w:ascii="Times New Roman" w:eastAsia="Times New Roman" w:hAnsi="Times New Roman" w:cs="Times New Roman"/>
          <w:color w:val="000000"/>
          <w:sz w:val="28"/>
          <w:szCs w:val="28"/>
        </w:rPr>
        <w:t>ь нервной системы, в частности, на кору головного мозга: регулируют тканевое дыхание: регулируют деятельность нервной системы.</w:t>
      </w:r>
    </w:p>
    <w:p w:rsidR="001C542A" w:rsidRPr="009F52B6" w:rsidRDefault="009F52B6" w:rsidP="00E63B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 w:rsidR="001C542A" w:rsidRPr="009F52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необходимо помнить, что правильное питание в школе очень важно для формирования здоровья и личности ребёнка. </w:t>
      </w:r>
      <w:proofErr w:type="gramStart"/>
      <w:r w:rsidR="001C542A" w:rsidRPr="009F52B6">
        <w:rPr>
          <w:rFonts w:ascii="Times New Roman" w:eastAsia="Times New Roman" w:hAnsi="Times New Roman" w:cs="Times New Roman"/>
          <w:color w:val="000000"/>
          <w:sz w:val="28"/>
          <w:szCs w:val="28"/>
        </w:rPr>
        <w:t>Стоит отметить, что обучающиеся, получающие горячее питание и школе, лучше учатся, меньше болеют и реже страдают от избыточного веса.</w:t>
      </w:r>
      <w:proofErr w:type="gramEnd"/>
      <w:r w:rsidR="001C542A" w:rsidRPr="009F52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них лучше память, выше иммунитет. Помните, что урок-это в любом случае напряжение, стресс. А если этот стресс регулярно происходит на голодный желудок, то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пресловутого школьного гастрита</w:t>
      </w:r>
      <w:r w:rsidR="00E96B7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C542A" w:rsidRPr="009F52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то и язвы - рукой подать. Кроме того, без горячего завтрака ученик испытывает такой дефицит энергии, что потом переедает во время обеда и ужина.</w:t>
      </w:r>
    </w:p>
    <w:p w:rsidR="001C542A" w:rsidRPr="009F52B6" w:rsidRDefault="00745FA5" w:rsidP="00745F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92,8</w:t>
      </w:r>
      <w:r w:rsidR="00332BCD">
        <w:rPr>
          <w:rFonts w:ascii="Times New Roman" w:hAnsi="Times New Roman" w:cs="Times New Roman"/>
          <w:color w:val="000000"/>
          <w:sz w:val="28"/>
          <w:szCs w:val="28"/>
        </w:rPr>
        <w:t xml:space="preserve"> % </w:t>
      </w:r>
      <w:r w:rsidR="001C542A" w:rsidRPr="009F52B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 нашей школы питаются в школьной столовой, так как их родители понимают, какое значение имеет правильное питание для ребёнка.</w:t>
      </w:r>
    </w:p>
    <w:p w:rsidR="001C542A" w:rsidRDefault="001C542A" w:rsidP="00E63B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52B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Полноценное и правильно организованное питание - необходимое условие </w:t>
      </w:r>
      <w:r w:rsidR="00E63B34">
        <w:rPr>
          <w:rFonts w:ascii="Times New Roman" w:eastAsia="Times New Roman" w:hAnsi="Times New Roman" w:cs="Times New Roman"/>
          <w:color w:val="000000"/>
          <w:sz w:val="28"/>
          <w:szCs w:val="28"/>
        </w:rPr>
        <w:t>долгой жизни, отсутствие многих заболеваний. Мы,</w:t>
      </w:r>
      <w:r w:rsidRPr="009F52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родители и </w:t>
      </w:r>
      <w:r w:rsidR="00E63B34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педагоги, ответственны за здоровье наших детей.</w:t>
      </w:r>
    </w:p>
    <w:p w:rsidR="00E63B34" w:rsidRPr="009F52B6" w:rsidRDefault="00E63B34" w:rsidP="00E63B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42A" w:rsidRPr="009F52B6" w:rsidRDefault="001C542A" w:rsidP="00E63B3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5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Уважаемые родители!</w:t>
      </w:r>
    </w:p>
    <w:p w:rsidR="001C542A" w:rsidRPr="009F52B6" w:rsidRDefault="001C542A" w:rsidP="00E63B3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5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Двухнедельное меню питания школьников </w:t>
      </w:r>
      <w:r w:rsidRPr="009F52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отвечает </w:t>
      </w:r>
      <w:r w:rsidRPr="009F5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всем</w:t>
      </w:r>
    </w:p>
    <w:p w:rsidR="001C542A" w:rsidRPr="009F52B6" w:rsidRDefault="001C542A" w:rsidP="00E63B3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5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требованиям, максимально</w:t>
      </w:r>
      <w:r w:rsidR="00E63B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соответствует нормам </w:t>
      </w:r>
      <w:proofErr w:type="gramStart"/>
      <w:r w:rsidR="00E63B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здорового</w:t>
      </w:r>
      <w:proofErr w:type="gramEnd"/>
    </w:p>
    <w:p w:rsidR="001C542A" w:rsidRPr="009F52B6" w:rsidRDefault="001C542A" w:rsidP="00E63B3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5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питания, сбалансировано по питательным компонентам.  В меню</w:t>
      </w:r>
    </w:p>
    <w:p w:rsidR="001C542A" w:rsidRPr="009F52B6" w:rsidRDefault="001C542A" w:rsidP="00E63B3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F5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включены</w:t>
      </w:r>
      <w:proofErr w:type="gramEnd"/>
      <w:r w:rsidRPr="009F5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обогащенные микроэлементами и витаминами</w:t>
      </w:r>
    </w:p>
    <w:p w:rsidR="001C542A" w:rsidRPr="009F52B6" w:rsidRDefault="001C542A" w:rsidP="00E63B3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5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салаты, разнообразные гарниры, фрукты, фруктовые напитки,</w:t>
      </w:r>
    </w:p>
    <w:p w:rsidR="001C542A" w:rsidRDefault="001C542A" w:rsidP="00E63B3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F5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кисломолочные изделия. Пищевая ценность школьных</w:t>
      </w:r>
      <w:r w:rsidR="00E63B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завтраков  и обедов соответствует возрастным  физиологическим потребностям детей и подростк</w:t>
      </w:r>
      <w:r w:rsidRPr="009F5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ов.</w:t>
      </w:r>
    </w:p>
    <w:p w:rsidR="00E63B34" w:rsidRPr="009F52B6" w:rsidRDefault="00E63B34" w:rsidP="00E63B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63B34" w:rsidRPr="009F52B6" w:rsidSect="00E63B3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542A"/>
    <w:rsid w:val="001C542A"/>
    <w:rsid w:val="00332BCD"/>
    <w:rsid w:val="00575ABD"/>
    <w:rsid w:val="006C6666"/>
    <w:rsid w:val="00745FA5"/>
    <w:rsid w:val="009738B4"/>
    <w:rsid w:val="009F52B6"/>
    <w:rsid w:val="00A67A8F"/>
    <w:rsid w:val="00AC6870"/>
    <w:rsid w:val="00DF3920"/>
    <w:rsid w:val="00E63B34"/>
    <w:rsid w:val="00E96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1DDD1-70A1-49B9-A4D9-05290A3C9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8</cp:revision>
  <dcterms:created xsi:type="dcterms:W3CDTF">2004-01-01T00:36:00Z</dcterms:created>
  <dcterms:modified xsi:type="dcterms:W3CDTF">2004-01-01T04:31:00Z</dcterms:modified>
</cp:coreProperties>
</file>