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73" w:rsidRDefault="00D54173" w:rsidP="00D54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СШ с. Троекурово</w:t>
      </w:r>
    </w:p>
    <w:p w:rsidR="00D54173" w:rsidRDefault="00D54173" w:rsidP="00D54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Чаплыгинского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Игра-викторина  по литературе </w:t>
      </w:r>
    </w:p>
    <w:p w:rsidR="00D54173" w:rsidRDefault="00D54173" w:rsidP="00D54173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9 – 10 классах</w:t>
      </w:r>
    </w:p>
    <w:p w:rsidR="00D54173" w:rsidRDefault="00D54173" w:rsidP="00D54173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sz w:val="48"/>
          <w:szCs w:val="48"/>
        </w:rPr>
        <w:t>«И … снова о Пушкине»</w:t>
      </w:r>
    </w:p>
    <w:p w:rsidR="00D54173" w:rsidRDefault="00D54173" w:rsidP="00D54173">
      <w:pPr>
        <w:pStyle w:val="Default"/>
        <w:jc w:val="center"/>
        <w:rPr>
          <w:b/>
          <w:sz w:val="40"/>
          <w:szCs w:val="40"/>
        </w:rPr>
      </w:pPr>
    </w:p>
    <w:p w:rsidR="00D54173" w:rsidRDefault="00D54173" w:rsidP="00D54173">
      <w:pPr>
        <w:pStyle w:val="Default"/>
        <w:jc w:val="right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right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right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right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right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right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right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right"/>
        <w:rPr>
          <w:b/>
          <w:sz w:val="28"/>
          <w:szCs w:val="28"/>
        </w:rPr>
      </w:pPr>
    </w:p>
    <w:p w:rsidR="00D54173" w:rsidRDefault="00D54173" w:rsidP="00D54173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D54173" w:rsidRDefault="00D54173" w:rsidP="00D54173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Провела: учитель русского языка и литературы</w:t>
      </w:r>
    </w:p>
    <w:p w:rsidR="00D54173" w:rsidRDefault="00D54173" w:rsidP="00D54173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proofErr w:type="spellStart"/>
      <w:r>
        <w:rPr>
          <w:b/>
          <w:sz w:val="32"/>
          <w:szCs w:val="32"/>
        </w:rPr>
        <w:t>Нечитаева</w:t>
      </w:r>
      <w:proofErr w:type="spellEnd"/>
      <w:r>
        <w:rPr>
          <w:b/>
          <w:sz w:val="32"/>
          <w:szCs w:val="32"/>
        </w:rPr>
        <w:t xml:space="preserve"> Оксана Анатольевна</w:t>
      </w:r>
    </w:p>
    <w:p w:rsidR="00D54173" w:rsidRDefault="00D54173" w:rsidP="00D54173">
      <w:pPr>
        <w:pStyle w:val="Default"/>
        <w:ind w:left="2832" w:firstLine="708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:rsidR="00D54173" w:rsidRDefault="00D54173" w:rsidP="00D54173">
      <w:pPr>
        <w:pStyle w:val="Default"/>
        <w:jc w:val="center"/>
        <w:rPr>
          <w:b/>
          <w:sz w:val="32"/>
          <w:szCs w:val="32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b/>
          <w:sz w:val="28"/>
          <w:szCs w:val="28"/>
        </w:rPr>
      </w:pPr>
    </w:p>
    <w:p w:rsidR="00D54173" w:rsidRDefault="00D54173" w:rsidP="00D54173">
      <w:pPr>
        <w:pStyle w:val="Default"/>
        <w:rPr>
          <w:b/>
          <w:sz w:val="28"/>
          <w:szCs w:val="28"/>
        </w:rPr>
      </w:pPr>
    </w:p>
    <w:p w:rsidR="00D54173" w:rsidRDefault="00D54173" w:rsidP="00D5417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Декабрь  2018г.</w:t>
      </w:r>
    </w:p>
    <w:p w:rsidR="00D54173" w:rsidRDefault="00D54173" w:rsidP="00D54173">
      <w:pPr>
        <w:pStyle w:val="Default"/>
        <w:jc w:val="both"/>
        <w:rPr>
          <w:b/>
          <w:bCs/>
          <w:sz w:val="32"/>
          <w:szCs w:val="32"/>
        </w:rPr>
      </w:pPr>
    </w:p>
    <w:p w:rsidR="00D54173" w:rsidRDefault="00D54173" w:rsidP="00D54173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Классы: 9-10</w:t>
      </w:r>
    </w:p>
    <w:p w:rsidR="00D54173" w:rsidRDefault="00D54173" w:rsidP="00D5417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</w:p>
    <w:p w:rsidR="00D54173" w:rsidRDefault="00D54173" w:rsidP="00D54173">
      <w:pPr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Обучающие: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54173" w:rsidRDefault="00D54173" w:rsidP="00D5417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Стимулировать интерес к изучению творчества А.С.Пушкина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4173" w:rsidRDefault="00D54173" w:rsidP="00D54173">
      <w:pPr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умения применять полученные знания в практической деятельности.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54173" w:rsidRDefault="00D54173" w:rsidP="00D5417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54173" w:rsidRDefault="00D54173" w:rsidP="00D5417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1.  Развивать логическое мышление, познавательный интерес, творческую активность учащихся.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54173" w:rsidRDefault="00D54173" w:rsidP="00D54173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2. Развивать умение работать в группах.</w:t>
      </w:r>
    </w:p>
    <w:p w:rsidR="00D54173" w:rsidRDefault="00D54173" w:rsidP="00D54173">
      <w:pPr>
        <w:jc w:val="both"/>
        <w:rPr>
          <w:rStyle w:val="apple-converted-spac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Воспитывающие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54173" w:rsidRDefault="00D54173" w:rsidP="00D5417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командный дух, чувство ответственности за свою команду.</w:t>
      </w:r>
    </w:p>
    <w:p w:rsidR="00D54173" w:rsidRDefault="00D54173" w:rsidP="00D54173">
      <w:pPr>
        <w:numPr>
          <w:ilvl w:val="0"/>
          <w:numId w:val="2"/>
        </w:numPr>
        <w:spacing w:after="0" w:line="240" w:lineRule="auto"/>
        <w:jc w:val="both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 литературе.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54173" w:rsidRDefault="00D54173" w:rsidP="00D54173">
      <w:pPr>
        <w:pStyle w:val="Default"/>
        <w:jc w:val="both"/>
        <w:rPr>
          <w:rStyle w:val="apple-converted-space"/>
          <w:b/>
          <w:sz w:val="28"/>
          <w:szCs w:val="28"/>
          <w:shd w:val="clear" w:color="auto" w:fill="FFFFFF"/>
        </w:rPr>
      </w:pPr>
    </w:p>
    <w:p w:rsidR="00D54173" w:rsidRDefault="00D54173" w:rsidP="00D54173">
      <w:pPr>
        <w:pStyle w:val="Default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b/>
          <w:sz w:val="28"/>
          <w:szCs w:val="28"/>
          <w:shd w:val="clear" w:color="auto" w:fill="FFFFFF"/>
        </w:rPr>
        <w:t xml:space="preserve">Форма: </w:t>
      </w:r>
      <w:r>
        <w:rPr>
          <w:rStyle w:val="apple-converted-space"/>
          <w:sz w:val="28"/>
          <w:szCs w:val="28"/>
          <w:shd w:val="clear" w:color="auto" w:fill="FFFFFF"/>
        </w:rPr>
        <w:t>игра-викторина</w:t>
      </w:r>
    </w:p>
    <w:p w:rsidR="00D54173" w:rsidRDefault="00D54173" w:rsidP="00D54173">
      <w:pPr>
        <w:pStyle w:val="Default"/>
        <w:jc w:val="both"/>
      </w:pPr>
    </w:p>
    <w:p w:rsidR="00D54173" w:rsidRDefault="00D54173" w:rsidP="00D5417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компьютер, проектор, презентация, портрет А.С.Пушкина</w:t>
      </w:r>
    </w:p>
    <w:p w:rsidR="00D54173" w:rsidRDefault="00D54173" w:rsidP="00D54173">
      <w:pPr>
        <w:pStyle w:val="Default"/>
        <w:jc w:val="center"/>
        <w:rPr>
          <w:b/>
          <w:bCs/>
          <w:sz w:val="28"/>
          <w:szCs w:val="28"/>
        </w:rPr>
      </w:pPr>
    </w:p>
    <w:p w:rsidR="00D54173" w:rsidRDefault="00D54173" w:rsidP="00D541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 мероприятия.</w:t>
      </w:r>
    </w:p>
    <w:p w:rsidR="00D54173" w:rsidRDefault="00D54173" w:rsidP="00D5417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Вступление. </w:t>
      </w:r>
    </w:p>
    <w:p w:rsidR="00D54173" w:rsidRDefault="00D54173" w:rsidP="00D54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Пушкин есть 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и, может быть, единственное явление русского духа: это русский человек в его развитии, в каком он, может быть, явится через 200 лет. В нем русская природа, русский язык, русская душа, русский характер отразились в такой же чистоте, в такой очищенной красоте, в какой отражается ландшафт на выпуклой поверхности оптического стекла». Эти слова Н.В. Гоголя можно взять эпиграфом к нашему мероприятию, потому что сегодня мы будем говорить о жизни и творчестве А.С.Пушкина, проверим наши знания и наше отношение к великому поэту. «Отношение к Пушкину,- сказал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статье «Не заросла народная тропа»,- определяет степень нашей духовной и нравственной зрелости. Более того, отношение к Пушкину определяет степень нашего патриотизма». </w:t>
      </w:r>
    </w:p>
    <w:p w:rsidR="00D54173" w:rsidRDefault="00D54173" w:rsidP="00D54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Наше мероприятие будет проходить в форме игры-викторины, состоящей из 5 туров.  В игре принимают участие 2 команды:  « Знатоки» и  «Поиск». На вопросы команды отвечают по очереди, если одна команда не сможет  дать правильный ответ на вопрос, право ответа предоставляется соперникам.</w:t>
      </w:r>
    </w:p>
    <w:p w:rsidR="00D54173" w:rsidRDefault="00D54173" w:rsidP="00D54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тур. «Вся жизнь – один прекрасный миг». </w:t>
      </w:r>
    </w:p>
    <w:p w:rsidR="00D54173" w:rsidRDefault="00D54173" w:rsidP="00D54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получают задание:  восстановить хронологическую таблицу.</w:t>
      </w:r>
    </w:p>
    <w:p w:rsidR="00D54173" w:rsidRDefault="00D54173" w:rsidP="00D54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(Каждый правильный ответ – 1 балл, по окончании тура суммируется с баллами, набранными командой)</w:t>
      </w:r>
    </w:p>
    <w:p w:rsidR="00D54173" w:rsidRDefault="00D54173" w:rsidP="00D54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Биография Пушкина.</w:t>
      </w:r>
    </w:p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1799 -1811</w:t>
            </w: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Лицейские годы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в Петербурге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1820 - 1824</w:t>
            </w: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1824-1826</w:t>
            </w: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из ссылки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Болдинская осень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Петербург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1834-1837</w:t>
            </w:r>
          </w:p>
        </w:tc>
      </w:tr>
    </w:tbl>
    <w:p w:rsidR="00D54173" w:rsidRDefault="00D54173" w:rsidP="00D54173">
      <w:pPr>
        <w:rPr>
          <w:rFonts w:ascii="Times New Roman" w:hAnsi="Times New Roman" w:cs="Times New Roman"/>
          <w:sz w:val="28"/>
          <w:szCs w:val="28"/>
        </w:rPr>
      </w:pPr>
    </w:p>
    <w:p w:rsidR="00D54173" w:rsidRDefault="00D54173" w:rsidP="00D54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Детство поэта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1799 -1811</w:t>
            </w: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Лицейские годы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1811-1817</w:t>
            </w: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Жизнь в Петербурге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1817-1820</w:t>
            </w: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Южная ссылка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1820 - 1824</w:t>
            </w: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Михайловское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1824-1826</w:t>
            </w: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Возвращение из ссылки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1826-1830</w:t>
            </w: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Болдинская осень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1830</w:t>
            </w: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Петербург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1831-1833</w:t>
            </w: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Последние годы, дуэль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1834-1837</w:t>
            </w:r>
          </w:p>
        </w:tc>
      </w:tr>
    </w:tbl>
    <w:p w:rsidR="00D54173" w:rsidRDefault="00D54173" w:rsidP="00D54173">
      <w:pPr>
        <w:rPr>
          <w:rFonts w:ascii="Times New Roman" w:hAnsi="Times New Roman" w:cs="Times New Roman"/>
          <w:sz w:val="28"/>
          <w:szCs w:val="28"/>
        </w:rPr>
      </w:pPr>
    </w:p>
    <w:p w:rsidR="00D54173" w:rsidRDefault="00D54173" w:rsidP="00D54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командам:</w:t>
      </w:r>
    </w:p>
    <w:p w:rsidR="00D54173" w:rsidRDefault="00D54173" w:rsidP="00D5417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отца А.С.Пушкина? (</w:t>
      </w:r>
      <w:r>
        <w:rPr>
          <w:rFonts w:ascii="Times New Roman" w:hAnsi="Times New Roman" w:cs="Times New Roman"/>
          <w:i/>
          <w:sz w:val="28"/>
          <w:szCs w:val="28"/>
        </w:rPr>
        <w:t>Сергей Львович Пушкин)</w:t>
      </w:r>
    </w:p>
    <w:p w:rsidR="00D54173" w:rsidRDefault="00D54173" w:rsidP="00D5417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звали мать поэта? (</w:t>
      </w:r>
      <w:r>
        <w:rPr>
          <w:rFonts w:ascii="Times New Roman" w:hAnsi="Times New Roman" w:cs="Times New Roman"/>
          <w:i/>
          <w:sz w:val="28"/>
          <w:szCs w:val="28"/>
        </w:rPr>
        <w:t>Надежда Осиповна Пушкина-Ганнибал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4173" w:rsidRDefault="00D54173" w:rsidP="00D5417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Пушкин посвятил эти строки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Подруга дней моих суровых, голубка дряхлая моя»? (</w:t>
      </w:r>
      <w:r>
        <w:rPr>
          <w:rFonts w:ascii="Times New Roman" w:hAnsi="Times New Roman" w:cs="Times New Roman"/>
          <w:i/>
          <w:sz w:val="28"/>
          <w:szCs w:val="28"/>
        </w:rPr>
        <w:t>Своей няне, крепостной крестьянке, Арине Родионовне Яковлевой)</w:t>
      </w:r>
    </w:p>
    <w:p w:rsidR="00D54173" w:rsidRDefault="00D54173" w:rsidP="00D5417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жену А.С.Пушкина? (</w:t>
      </w:r>
      <w:r>
        <w:rPr>
          <w:rFonts w:ascii="Times New Roman" w:hAnsi="Times New Roman" w:cs="Times New Roman"/>
          <w:i/>
          <w:sz w:val="28"/>
          <w:szCs w:val="28"/>
        </w:rPr>
        <w:t>Наталья Николаевна Гончарова)</w:t>
      </w:r>
    </w:p>
    <w:p w:rsidR="00D54173" w:rsidRDefault="00D54173" w:rsidP="00D5417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дрался Пушкин на своей последней дуэли? (</w:t>
      </w:r>
      <w:r>
        <w:rPr>
          <w:rFonts w:ascii="Times New Roman" w:hAnsi="Times New Roman" w:cs="Times New Roman"/>
          <w:i/>
          <w:sz w:val="28"/>
          <w:szCs w:val="28"/>
        </w:rPr>
        <w:t>С Жоржем Дантесом)</w:t>
      </w:r>
    </w:p>
    <w:p w:rsidR="00D54173" w:rsidRDefault="00D54173" w:rsidP="00D5417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похоронен А.С.Пушкин? (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Святогорском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монастыре, рядом с имением Пушкиных, селом Михайловское)</w:t>
      </w:r>
    </w:p>
    <w:p w:rsidR="00D54173" w:rsidRDefault="00D54173" w:rsidP="00D541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тур.  «Кто хочет стать отличником?»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173" w:rsidRDefault="00D54173" w:rsidP="00D541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Вопросы на знание произведений А.С.Пушкина в форме теста.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1.Назовите поэму Пушкина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«Золотой всадник»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«Серебряный всадник»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«Бронзовый всадник»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«</w:t>
      </w:r>
      <w:r>
        <w:rPr>
          <w:rFonts w:ascii="Times New Roman" w:hAnsi="Times New Roman" w:cs="Times New Roman"/>
          <w:i/>
          <w:sz w:val="28"/>
          <w:szCs w:val="28"/>
        </w:rPr>
        <w:t>Медный всадник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Для написания какого произведения Пушкин использовал летописный источник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?</w:t>
      </w:r>
      <w:proofErr w:type="gramEnd"/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А.»Дубровский»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«Полтава»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«</w:t>
      </w:r>
      <w:r>
        <w:rPr>
          <w:rFonts w:ascii="Times New Roman" w:hAnsi="Times New Roman" w:cs="Times New Roman"/>
          <w:i/>
          <w:sz w:val="28"/>
          <w:szCs w:val="28"/>
        </w:rPr>
        <w:t>Песнь о вещем Олеге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«Медный всадник»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Какой эпиграф предшествует повести «Капитанская дочка»?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«На зеркало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пенять, коли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крива»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«Во всех ты душечка нарядах хороша»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«</w:t>
      </w:r>
      <w:r>
        <w:rPr>
          <w:rFonts w:ascii="Times New Roman" w:hAnsi="Times New Roman" w:cs="Times New Roman"/>
          <w:i/>
          <w:sz w:val="28"/>
          <w:szCs w:val="28"/>
        </w:rPr>
        <w:t>Береги честь смолоду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«И жить торопится, и чувствовать спешит»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 От чьего лица ведется рассказ в повести «Капитанская дочка»?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Маши Мироновой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i/>
          <w:sz w:val="28"/>
          <w:szCs w:val="28"/>
        </w:rPr>
        <w:t>Петра Гринева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Е.Пугачева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Автора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 Какой зимний подарок сделал Гринев Пугачеву в повести «Капитанская дочка»?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валенки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i/>
          <w:sz w:val="28"/>
          <w:szCs w:val="28"/>
        </w:rPr>
        <w:t>тулуп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Шапка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Г.рукавицы 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 Какая героиня  повести Пушкина наряжалась в крестьянское платье, идя на свидание?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i/>
          <w:sz w:val="28"/>
          <w:szCs w:val="28"/>
        </w:rPr>
        <w:t>Лиза Муромская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Маша Миронова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Дуня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Вырина</w:t>
      </w:r>
      <w:proofErr w:type="spellEnd"/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Маша Троекурова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каких родственных отношениях состояли герои сказки Пушкина царь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царевна Лебедь?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муж и жена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сын и мать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брат и сестра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>свекор и сноха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8. Какое стихотворение не принадлежит перу Пушкина?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«Зимнее утро»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«Зимний вечер»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«Зимняя дорога»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«</w:t>
      </w:r>
      <w:r>
        <w:rPr>
          <w:rFonts w:ascii="Times New Roman" w:hAnsi="Times New Roman" w:cs="Times New Roman"/>
          <w:i/>
          <w:sz w:val="28"/>
          <w:szCs w:val="28"/>
        </w:rPr>
        <w:t>Чародейкою зимою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9. Какое свое произведение Пушкин назвал «собраньем пестрых глав»?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«Повести Белкина»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«Арап Петра Великого»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«</w:t>
      </w:r>
      <w:r>
        <w:rPr>
          <w:rFonts w:ascii="Times New Roman" w:hAnsi="Times New Roman" w:cs="Times New Roman"/>
          <w:i/>
          <w:sz w:val="28"/>
          <w:szCs w:val="28"/>
        </w:rPr>
        <w:t>Евгений Онегин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«Руслан и Людмила»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 Какой герой романа «Евгений Онегин» охарактеризован следующей цитатой?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…С душою прямо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геттингенской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Красавец, в полном цвете лет, 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Поклонник Канта и поэт…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Онегин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 </w:t>
      </w:r>
      <w:r>
        <w:rPr>
          <w:rFonts w:ascii="Times New Roman" w:hAnsi="Times New Roman" w:cs="Times New Roman"/>
          <w:i/>
          <w:sz w:val="28"/>
          <w:szCs w:val="28"/>
        </w:rPr>
        <w:t>Ленский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Ларин</w:t>
      </w:r>
    </w:p>
    <w:p w:rsidR="00D54173" w:rsidRDefault="00D54173" w:rsidP="00D54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Г.месье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Трике</w:t>
      </w:r>
      <w:proofErr w:type="spellEnd"/>
    </w:p>
    <w:p w:rsidR="00D54173" w:rsidRDefault="00D54173" w:rsidP="00D54173">
      <w:pPr>
        <w:rPr>
          <w:rFonts w:ascii="Times New Roman" w:hAnsi="Times New Roman" w:cs="Times New Roman"/>
          <w:sz w:val="28"/>
          <w:szCs w:val="28"/>
        </w:rPr>
      </w:pPr>
    </w:p>
    <w:p w:rsidR="00D54173" w:rsidRDefault="00D54173" w:rsidP="00D54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тур. «Вернисаж»</w:t>
      </w:r>
    </w:p>
    <w:p w:rsidR="00D54173" w:rsidRDefault="00D54173" w:rsidP="00D54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предстоит по иллюстрации узнать произведение</w:t>
      </w:r>
      <w:r>
        <w:rPr>
          <w:rFonts w:ascii="Times New Roman" w:hAnsi="Times New Roman" w:cs="Times New Roman"/>
          <w:b/>
          <w:sz w:val="28"/>
          <w:szCs w:val="28"/>
        </w:rPr>
        <w:t>. (Презентация)</w:t>
      </w:r>
    </w:p>
    <w:tbl>
      <w:tblPr>
        <w:tblStyle w:val="a5"/>
        <w:tblW w:w="0" w:type="auto"/>
        <w:tblInd w:w="0" w:type="dxa"/>
        <w:tblLook w:val="04A0"/>
      </w:tblPr>
      <w:tblGrid>
        <w:gridCol w:w="5028"/>
        <w:gridCol w:w="4543"/>
      </w:tblGrid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303145" cy="1725295"/>
                  <wp:effectExtent l="19050" t="0" r="1905" b="0"/>
                  <wp:docPr id="1" name="Рисунок 1" descr="http://nizrp.narod.ru/pics/ill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izrp.narod.ru/pics/ill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172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Милашевский</w:t>
            </w:r>
            <w:proofErr w:type="spellEnd"/>
          </w:p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попе и его работнике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94510" cy="19843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98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</w:t>
            </w:r>
            <w:proofErr w:type="spellEnd"/>
          </w:p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71980" cy="219964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219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Б.А.Бехтерёв</w:t>
            </w:r>
          </w:p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золотом петушке»</w:t>
            </w: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30805" cy="2380615"/>
                  <wp:effectExtent l="19050" t="0" r="0" b="0"/>
                  <wp:docPr id="4" name="Рисунок 7" descr="http://nizrp.narod.ru/pics/ill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nizrp.narod.ru/pics/ill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238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Милашевский</w:t>
            </w:r>
            <w:proofErr w:type="spellEnd"/>
          </w:p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«Метель»</w:t>
            </w: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15540" cy="2415540"/>
                  <wp:effectExtent l="19050" t="0" r="3810" b="0"/>
                  <wp:docPr id="5" name="Рисунок 10" descr="http://nizrp.narod.ru/pics/ill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nizrp.narod.ru/pics/ill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241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М.Е.Малышев </w:t>
            </w:r>
          </w:p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«Барышня-крестьянка»</w:t>
            </w: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62225" cy="3002280"/>
                  <wp:effectExtent l="19050" t="0" r="9525" b="0"/>
                  <wp:docPr id="6" name="Рисунок 16" descr="http://nizrp.narod.ru/pics/ill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nizrp.narod.ru/pics/ill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00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«Станционный смотритель»</w:t>
            </w: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036570" cy="2820670"/>
                  <wp:effectExtent l="19050" t="0" r="0" b="0"/>
                  <wp:docPr id="7" name="Рисунок 4" descr="http://nizrp.narod.ru/pics/ill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nizrp.narod.ru/pics/ill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282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Самокиш-Судковская</w:t>
            </w:r>
            <w:proofErr w:type="spellEnd"/>
          </w:p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«Евгений Онегин»</w:t>
            </w:r>
          </w:p>
        </w:tc>
      </w:tr>
      <w:tr w:rsidR="00D54173" w:rsidTr="00D541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08910" cy="2769235"/>
                  <wp:effectExtent l="19050" t="0" r="0" b="0"/>
                  <wp:docPr id="8" name="Рисунок 19" descr="http://nizrp.narod.ru/pics/il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nizrp.narod.ru/pics/il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276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В.А.Фаворский </w:t>
            </w:r>
          </w:p>
          <w:p w:rsidR="00D54173" w:rsidRDefault="00D5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«Скупой рыцарь»</w:t>
            </w:r>
          </w:p>
        </w:tc>
      </w:tr>
    </w:tbl>
    <w:p w:rsidR="00D54173" w:rsidRDefault="00D54173" w:rsidP="00D54173">
      <w:pPr>
        <w:rPr>
          <w:rFonts w:ascii="Times New Roman" w:hAnsi="Times New Roman" w:cs="Times New Roman"/>
          <w:sz w:val="28"/>
          <w:szCs w:val="28"/>
        </w:rPr>
      </w:pPr>
    </w:p>
    <w:p w:rsidR="00D54173" w:rsidRDefault="00D54173" w:rsidP="00D54173">
      <w:pPr>
        <w:rPr>
          <w:rFonts w:ascii="Times New Roman" w:hAnsi="Times New Roman" w:cs="Times New Roman"/>
          <w:b/>
          <w:sz w:val="28"/>
          <w:szCs w:val="28"/>
        </w:rPr>
      </w:pPr>
    </w:p>
    <w:p w:rsidR="00D54173" w:rsidRDefault="00D54173" w:rsidP="00D54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тур. «Кто больше»?</w:t>
      </w:r>
    </w:p>
    <w:p w:rsidR="00D54173" w:rsidRDefault="00D54173" w:rsidP="00D54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Вспомните в течение 5 минут названия городов, имений сел, с которыми связано имя Пушкина.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(Команды записывают на бумаге названия, сдают жюри.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Судьи вычеркивают одинаковые. В какой команде  больше несовпадений, та победила.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Ей присуждается 1 балл)</w:t>
      </w:r>
      <w:proofErr w:type="gramEnd"/>
    </w:p>
    <w:p w:rsidR="00D54173" w:rsidRDefault="00D54173" w:rsidP="00D541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Примерный ответ : 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ихайловское, с.Болдино, с.Захарово, Москва, Санкт-Петербург, Торжок, Тверь, Царское село, Нижний Новгород, Казань, Ростов-на-Дону,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Екатеринодар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Бахчисарай, Гурзуф, Кишинев, Одесса.</w:t>
      </w:r>
    </w:p>
    <w:p w:rsidR="00D54173" w:rsidRDefault="00D54173" w:rsidP="00D54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тур.</w:t>
      </w:r>
      <w:r>
        <w:rPr>
          <w:rFonts w:ascii="Times New Roman" w:hAnsi="Times New Roman" w:cs="Times New Roman"/>
          <w:b/>
          <w:sz w:val="28"/>
          <w:szCs w:val="28"/>
        </w:rPr>
        <w:t xml:space="preserve"> «Блицтурнир»</w:t>
      </w:r>
    </w:p>
    <w:p w:rsidR="00D54173" w:rsidRDefault="00D54173" w:rsidP="00D54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(Ведущий называет одну строчку стихотворения, команда  должна продолжить, прочитав несколько следующих за нею строк)</w:t>
      </w:r>
    </w:p>
    <w:p w:rsidR="00D54173" w:rsidRDefault="00D54173" w:rsidP="00D541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Унылая пора! Очей очарованье! 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(Приятна мне твоя прощальная краса-</w:t>
      </w:r>
      <w:proofErr w:type="gramEnd"/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багрец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одетые леса…)  «Осень»</w:t>
      </w:r>
    </w:p>
    <w:p w:rsidR="00D54173" w:rsidRDefault="00D54173" w:rsidP="00D541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и солнце; день чудесный!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(Еще ты дремлешь, друг прелестный-</w:t>
      </w:r>
      <w:proofErr w:type="gramEnd"/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Пора, красавица, проснись: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сомкнуты негой взоры…)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Зимнеее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утро»</w:t>
      </w:r>
    </w:p>
    <w:p w:rsidR="00D54173" w:rsidRDefault="00D54173" w:rsidP="00D541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Зима!… Крестьянин, торжествуя,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дровнях обновляет путь;</w:t>
      </w:r>
      <w:proofErr w:type="gramEnd"/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лошадка, снег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Плетется рысью как-нибудь…) «Евгений Онегин»</w:t>
      </w:r>
      <w:proofErr w:type="gramEnd"/>
    </w:p>
    <w:p w:rsidR="00D54173" w:rsidRDefault="00D54173" w:rsidP="00D541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Подруга дней моих суровых…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(Голубка дряхлая моя!</w:t>
      </w:r>
      <w:proofErr w:type="gramEnd"/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в глуши лесов сосновых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Давно, давно ты ждешь меня…) «Няне»</w:t>
      </w:r>
      <w:proofErr w:type="gramEnd"/>
    </w:p>
    <w:p w:rsidR="00D54173" w:rsidRDefault="00D54173" w:rsidP="00D541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волнистые туманы…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(Пробирается луна,</w:t>
      </w:r>
      <w:proofErr w:type="gramEnd"/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печальные поляны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Льет печально свет она…) «Зимняя дорога»</w:t>
      </w:r>
      <w:proofErr w:type="gramEnd"/>
    </w:p>
    <w:p w:rsidR="00D54173" w:rsidRDefault="00D54173" w:rsidP="00D541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Сижу за решеткой в темнице сырой.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(Вскормленный в неволе орел молодой,</w:t>
      </w:r>
      <w:proofErr w:type="gramEnd"/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грустный товарищ, махая крылом,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Кровавую пищу клюет под окном…) «Узник»</w:t>
      </w:r>
      <w:proofErr w:type="gramEnd"/>
    </w:p>
    <w:p w:rsidR="00D54173" w:rsidRDefault="00D54173" w:rsidP="00D541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ныне сбирается вещий Олег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(Отмстить неразумным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села и нивы за буйный набег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Обрек он мечам и пожарам…) «Песнь о вещем Олеге»</w:t>
      </w:r>
      <w:proofErr w:type="gramEnd"/>
    </w:p>
    <w:p w:rsidR="00D54173" w:rsidRDefault="00D54173" w:rsidP="00D541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старик со своею старухой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самого синего моря;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жили в ветхой землянке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Ровно тридцать лет и три года)  «Сказка о золотой рыбке»</w:t>
      </w:r>
      <w:proofErr w:type="gramEnd"/>
    </w:p>
    <w:p w:rsidR="00D54173" w:rsidRDefault="00D54173" w:rsidP="00D541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любил: любовь еще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быть может..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моей душе угасла не совсем;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пусть она вас больше не тревожит;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не хочу печалить вас ничем)  «Я вас любил…»</w:t>
      </w:r>
      <w:proofErr w:type="gramEnd"/>
    </w:p>
    <w:p w:rsidR="00D54173" w:rsidRDefault="00D54173" w:rsidP="00D541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памятник себе воздвиг нерукотворный...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 нему не зарастет народная тропа, </w:t>
      </w:r>
      <w:proofErr w:type="gramEnd"/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Вознесся выше он главою непокорной 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Александрийского столпа)  «Я памятник себе воздвиг нерукотворный…»</w:t>
      </w:r>
      <w:proofErr w:type="gramEnd"/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4173" w:rsidRDefault="00D54173" w:rsidP="00D541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 (</w:t>
      </w:r>
      <w:r>
        <w:rPr>
          <w:rFonts w:ascii="Times New Roman" w:hAnsi="Times New Roman" w:cs="Times New Roman"/>
          <w:sz w:val="28"/>
          <w:szCs w:val="28"/>
        </w:rPr>
        <w:t>Жюри подводит итоги, объявляет команду-победительницу, вручает призы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54173" w:rsidRDefault="00D54173" w:rsidP="00D5417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173" w:rsidRDefault="00D54173" w:rsidP="00D541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Как прав был поэт, когда за несколько месяцев до своей гибели писал:</w:t>
      </w:r>
    </w:p>
    <w:p w:rsidR="00D54173" w:rsidRDefault="00D54173" w:rsidP="00D541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Нет, весь я не умру – душа в заветной лире</w:t>
      </w:r>
    </w:p>
    <w:p w:rsidR="00D54173" w:rsidRDefault="00D54173" w:rsidP="00D541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прах переживет и тленья убежит…</w:t>
      </w:r>
    </w:p>
    <w:p w:rsidR="00D54173" w:rsidRDefault="00D54173" w:rsidP="00D541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великих людей не две даты бытия в истории – рождение и смерть, - только одна – их рождение, потому что великие сказочники и поэты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умирают… Они просто находят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легкую землю, чтобы посадить там цветы... </w:t>
      </w:r>
    </w:p>
    <w:p w:rsidR="00D54173" w:rsidRDefault="00D54173" w:rsidP="00D54173">
      <w:pPr>
        <w:rPr>
          <w:rFonts w:ascii="Times New Roman" w:hAnsi="Times New Roman" w:cs="Times New Roman"/>
          <w:sz w:val="28"/>
          <w:szCs w:val="28"/>
        </w:rPr>
      </w:pPr>
    </w:p>
    <w:p w:rsidR="00D54173" w:rsidRDefault="00D54173" w:rsidP="00D54173">
      <w:pPr>
        <w:rPr>
          <w:rFonts w:ascii="Times New Roman" w:hAnsi="Times New Roman" w:cs="Times New Roman"/>
          <w:sz w:val="28"/>
          <w:szCs w:val="28"/>
        </w:rPr>
      </w:pPr>
    </w:p>
    <w:p w:rsidR="00D54173" w:rsidRDefault="00D54173" w:rsidP="00D54173">
      <w:pPr>
        <w:rPr>
          <w:rFonts w:ascii="Times New Roman" w:hAnsi="Times New Roman" w:cs="Times New Roman"/>
          <w:sz w:val="28"/>
          <w:szCs w:val="28"/>
        </w:rPr>
      </w:pPr>
    </w:p>
    <w:p w:rsidR="00D54173" w:rsidRDefault="00D54173" w:rsidP="00D54173">
      <w:pPr>
        <w:rPr>
          <w:rFonts w:ascii="Times New Roman" w:hAnsi="Times New Roman" w:cs="Times New Roman"/>
          <w:sz w:val="28"/>
          <w:szCs w:val="28"/>
        </w:rPr>
      </w:pPr>
    </w:p>
    <w:p w:rsidR="00D54173" w:rsidRDefault="00D54173" w:rsidP="00D54173">
      <w:pPr>
        <w:rPr>
          <w:rFonts w:ascii="Times New Roman" w:hAnsi="Times New Roman" w:cs="Times New Roman"/>
          <w:sz w:val="28"/>
          <w:szCs w:val="28"/>
        </w:rPr>
      </w:pPr>
    </w:p>
    <w:p w:rsidR="00D54173" w:rsidRDefault="00D54173" w:rsidP="00D54173">
      <w:pPr>
        <w:rPr>
          <w:rFonts w:ascii="Times New Roman" w:hAnsi="Times New Roman" w:cs="Times New Roman"/>
          <w:sz w:val="28"/>
          <w:szCs w:val="28"/>
        </w:rPr>
      </w:pPr>
    </w:p>
    <w:p w:rsidR="00D54173" w:rsidRDefault="00D54173" w:rsidP="00D54173">
      <w:pPr>
        <w:rPr>
          <w:rFonts w:ascii="Times New Roman" w:hAnsi="Times New Roman" w:cs="Times New Roman"/>
          <w:sz w:val="28"/>
          <w:szCs w:val="28"/>
        </w:rPr>
      </w:pPr>
    </w:p>
    <w:p w:rsidR="00D54173" w:rsidRDefault="00D54173" w:rsidP="00D54173">
      <w:pPr>
        <w:rPr>
          <w:rFonts w:ascii="Times New Roman" w:hAnsi="Times New Roman" w:cs="Times New Roman"/>
          <w:sz w:val="28"/>
          <w:szCs w:val="28"/>
        </w:rPr>
      </w:pPr>
    </w:p>
    <w:p w:rsidR="00D54173" w:rsidRDefault="00D54173" w:rsidP="00D541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D54173" w:rsidRDefault="00D54173" w:rsidP="00D541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Л.А. «И… снова о Пушкине». М.: «ИЛЕКСА» 1999г.</w:t>
      </w:r>
    </w:p>
    <w:p w:rsidR="00D54173" w:rsidRDefault="00D54173" w:rsidP="00D541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«Читаем, учимся, играем». Журнал-сборник сценариев для библиотек и школ. 7 выпуск. 2007год.</w:t>
      </w:r>
    </w:p>
    <w:p w:rsidR="00D54173" w:rsidRDefault="00D54173" w:rsidP="00D541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«Читаем, учимся, играем». Журнал-сборник сценариев для библиотек и школ. 3 выпуск. 2008год.</w:t>
      </w:r>
    </w:p>
    <w:p w:rsidR="00D54173" w:rsidRDefault="00D54173" w:rsidP="00D541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«Читаем, учимся, играем». Журнал-сборник сценариев для библиотек и школ. 11 выпуск. 2008год.</w:t>
      </w:r>
      <w:r>
        <w:t xml:space="preserve"> </w:t>
      </w:r>
    </w:p>
    <w:p w:rsidR="00D54173" w:rsidRDefault="00D54173" w:rsidP="00D541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http://www.nizrp.ru/180letbo_ill.php</w:t>
        </w:r>
      </w:hyperlink>
    </w:p>
    <w:p w:rsidR="00D54173" w:rsidRDefault="00D54173" w:rsidP="00D541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http://volna.org/literatura/illiustratsii_k_skazkam_aspushkina.html</w:t>
        </w:r>
      </w:hyperlink>
    </w:p>
    <w:p w:rsidR="00D54173" w:rsidRDefault="00D54173" w:rsidP="00D541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54173" w:rsidRDefault="00D54173" w:rsidP="00D541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54173" w:rsidRDefault="00D54173" w:rsidP="00D541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54173" w:rsidRDefault="00D54173" w:rsidP="00D541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54173" w:rsidRDefault="00D54173" w:rsidP="00D541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E71EFC" w:rsidRDefault="00E71EFC"/>
    <w:sectPr w:rsidR="00E71EFC" w:rsidSect="00E7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020"/>
    <w:multiLevelType w:val="hybridMultilevel"/>
    <w:tmpl w:val="93E2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81"/>
    <w:multiLevelType w:val="hybridMultilevel"/>
    <w:tmpl w:val="48A6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55443"/>
    <w:multiLevelType w:val="hybridMultilevel"/>
    <w:tmpl w:val="410A790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109E5"/>
    <w:multiLevelType w:val="hybridMultilevel"/>
    <w:tmpl w:val="C168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57D33"/>
    <w:multiLevelType w:val="hybridMultilevel"/>
    <w:tmpl w:val="4F420108"/>
    <w:lvl w:ilvl="0" w:tplc="B51451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54173"/>
    <w:rsid w:val="00D54173"/>
    <w:rsid w:val="00E7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1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4173"/>
    <w:pPr>
      <w:ind w:left="720"/>
      <w:contextualSpacing/>
    </w:pPr>
  </w:style>
  <w:style w:type="paragraph" w:customStyle="1" w:styleId="Default">
    <w:name w:val="Default"/>
    <w:rsid w:val="00D541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54173"/>
  </w:style>
  <w:style w:type="table" w:styleId="a5">
    <w:name w:val="Table Grid"/>
    <w:basedOn w:val="a1"/>
    <w:uiPriority w:val="59"/>
    <w:rsid w:val="00D54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1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nizrp.ru/180letbo_ill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volna.org/literatura/illiustratsii_k_skazkam_aspushk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7044</Characters>
  <Application>Microsoft Office Word</Application>
  <DocSecurity>0</DocSecurity>
  <Lines>58</Lines>
  <Paragraphs>16</Paragraphs>
  <ScaleCrop>false</ScaleCrop>
  <Company>Microsoft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2018-12-09T16:53:00Z</dcterms:created>
  <dcterms:modified xsi:type="dcterms:W3CDTF">2018-12-09T16:53:00Z</dcterms:modified>
</cp:coreProperties>
</file>