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F5" w:rsidRPr="00A514F5" w:rsidRDefault="00A514F5" w:rsidP="00A514F5">
      <w:pPr>
        <w:pStyle w:val="Default"/>
        <w:jc w:val="center"/>
        <w:rPr>
          <w:b/>
        </w:rPr>
      </w:pPr>
      <w:r w:rsidRPr="00A514F5">
        <w:rPr>
          <w:b/>
        </w:rPr>
        <w:t>Методические рекомендации образовательным организациям по организации обучения детей с ограниченными возможностями здоровья и детей-инвалидов</w:t>
      </w:r>
    </w:p>
    <w:p w:rsidR="00A514F5" w:rsidRPr="00A514F5" w:rsidRDefault="00A514F5" w:rsidP="00A514F5">
      <w:pPr>
        <w:pStyle w:val="Default"/>
        <w:jc w:val="center"/>
        <w:rPr>
          <w:b/>
        </w:rPr>
      </w:pPr>
    </w:p>
    <w:p w:rsidR="00A514F5" w:rsidRPr="00A514F5" w:rsidRDefault="00A514F5" w:rsidP="00A514F5">
      <w:pPr>
        <w:ind w:firstLine="567"/>
        <w:jc w:val="both"/>
      </w:pPr>
      <w:r w:rsidRPr="00A514F5">
        <w:t xml:space="preserve">Данные рекомендации имеют целью представить возможные варианты деятельности образовательных организаций по обучению детей с ограниченными возможностями здоровья и детей-инвалидов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НОО ОВЗ) для глухих, слабослышащих, слепых, слабовидящих обучающихся, обучающихся с нарушениями опорно-двигательного аппарата (НОДА), задержкой психического развития (ЗПР), тяжелыми нарушениями речи (ТНР) и расстройствами </w:t>
      </w:r>
      <w:proofErr w:type="spellStart"/>
      <w:r w:rsidRPr="00A514F5">
        <w:t>аутистического</w:t>
      </w:r>
      <w:proofErr w:type="spellEnd"/>
      <w:r w:rsidRPr="00A514F5">
        <w:t xml:space="preserve"> спектра (РАС) и федерального образовательного стандарта образования обучающихся с умственной отсталостью (интеллектуальными нарушениями) (далее - ФГОС О у/о), а также нормативов </w:t>
      </w:r>
      <w:proofErr w:type="spellStart"/>
      <w:r w:rsidRPr="00A514F5">
        <w:t>СанПиН</w:t>
      </w:r>
      <w:proofErr w:type="spellEnd"/>
      <w:r w:rsidRPr="00A514F5">
        <w:t xml:space="preserve"> 2.4.2.3286 -15, утвержденных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 г"/>
        </w:smartTagPr>
        <w:r w:rsidRPr="00A514F5">
          <w:t>2015 г</w:t>
        </w:r>
      </w:smartTag>
      <w:r w:rsidRPr="00A514F5">
        <w:t xml:space="preserve">. № 26.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Приведенные материалы могут быть рассмотрены как рекомендательные и примерные, поскольку реальная работа образовательной организации будет зависеть от особенностей социальной ситуации в общеобразовательной организации, состава педагогического коллектива и его готовности к учету разнообразия особых образовательных потребностей обучающихся.  </w:t>
      </w: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С 01.09.2016 года вступили в силу </w:t>
      </w:r>
      <w:r w:rsidRPr="00A514F5">
        <w:t xml:space="preserve">ФГОС НОО ОВЗ,  утвержденный </w:t>
      </w:r>
      <w:r w:rsidRPr="00A514F5">
        <w:rPr>
          <w:rFonts w:eastAsia="Calibri"/>
          <w:lang w:eastAsia="en-US"/>
        </w:rPr>
        <w:t xml:space="preserve">Приказом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A514F5">
          <w:rPr>
            <w:rFonts w:eastAsia="Calibri"/>
            <w:lang w:eastAsia="en-US"/>
          </w:rPr>
          <w:t>2014 г</w:t>
        </w:r>
      </w:smartTag>
      <w:r w:rsidRPr="00A514F5">
        <w:rPr>
          <w:rFonts w:eastAsia="Calibri"/>
          <w:lang w:eastAsia="en-US"/>
        </w:rPr>
        <w:t xml:space="preserve">. № 1598, </w:t>
      </w:r>
      <w:r w:rsidRPr="00A514F5">
        <w:t xml:space="preserve">и ФГОС О у/о, утвержденный </w:t>
      </w:r>
      <w:r w:rsidRPr="00A514F5">
        <w:rPr>
          <w:rFonts w:eastAsia="Calibri"/>
          <w:lang w:eastAsia="en-US"/>
        </w:rPr>
        <w:t xml:space="preserve">Приказом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19 декабря 2014.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 </w:t>
      </w:r>
      <w:r w:rsidRPr="00A514F5">
        <w:t xml:space="preserve">ФГОС НОО ОВЗ и ФГОС О у/о  </w:t>
      </w:r>
      <w:r w:rsidRPr="00A514F5">
        <w:rPr>
          <w:rFonts w:eastAsia="Calibri"/>
          <w:lang w:eastAsia="en-US"/>
        </w:rPr>
        <w:t>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t>ФГОС НОО ОВЗ и ФГОС О у/о</w:t>
      </w:r>
      <w:r w:rsidRPr="00A514F5">
        <w:rPr>
          <w:rFonts w:eastAsia="Calibri"/>
          <w:lang w:eastAsia="en-US"/>
        </w:rPr>
        <w:t xml:space="preserve"> применяются только в отношении обучающихся, зачисленных на обучение по адаптированным основным общеобразовательным программам (далее - АООП) после 1 сентября 2016 года. Остальные учащиеся, перешедшие на обучение по АООП до 1 сентября 2016 года, продолжают обучение по ним до завершения обучения.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Последовательность введения ФГОС НОО ОВЗ и ФГОС О у/о: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2016/17 </w:t>
      </w:r>
      <w:proofErr w:type="spellStart"/>
      <w:r w:rsidRPr="00A514F5">
        <w:t>уч</w:t>
      </w:r>
      <w:proofErr w:type="spellEnd"/>
      <w:r w:rsidRPr="00A514F5">
        <w:t xml:space="preserve">. год – 1 классы,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2017/18 </w:t>
      </w:r>
      <w:proofErr w:type="spellStart"/>
      <w:r w:rsidRPr="00A514F5">
        <w:t>уч</w:t>
      </w:r>
      <w:proofErr w:type="spellEnd"/>
      <w:r w:rsidRPr="00A514F5">
        <w:t xml:space="preserve">. год – 1 и 2 классы,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2018/19 </w:t>
      </w:r>
      <w:proofErr w:type="spellStart"/>
      <w:r w:rsidRPr="00A514F5">
        <w:t>уч</w:t>
      </w:r>
      <w:proofErr w:type="spellEnd"/>
      <w:r w:rsidRPr="00A514F5">
        <w:t xml:space="preserve">. год – 1, 2 и 3 классы,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2019/20 </w:t>
      </w:r>
      <w:proofErr w:type="spellStart"/>
      <w:r w:rsidRPr="00A514F5">
        <w:t>уч</w:t>
      </w:r>
      <w:proofErr w:type="spellEnd"/>
      <w:r w:rsidRPr="00A514F5">
        <w:t>. год – 1, 2, 3 и 4 классы.</w:t>
      </w:r>
    </w:p>
    <w:p w:rsidR="00A514F5" w:rsidRPr="00A514F5" w:rsidRDefault="00A514F5" w:rsidP="00A514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lang w:eastAsia="en-US"/>
        </w:rPr>
      </w:pPr>
      <w:r w:rsidRPr="00A514F5">
        <w:rPr>
          <w:rFonts w:eastAsia="Calibri"/>
          <w:b/>
          <w:i/>
          <w:lang w:eastAsia="en-US"/>
        </w:rPr>
        <w:t>Основные цели введения стандартов:</w:t>
      </w:r>
    </w:p>
    <w:p w:rsidR="00A514F5" w:rsidRPr="00A514F5" w:rsidRDefault="00A514F5" w:rsidP="00A514F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>- введение в образовательное пространство всех детей с ОВЗ, детей-инвалидов вне зависимости от тяжести их проблем;</w:t>
      </w:r>
    </w:p>
    <w:p w:rsidR="00A514F5" w:rsidRPr="00A514F5" w:rsidRDefault="00A514F5" w:rsidP="00A514F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>- оказание специальной помощи детям с ОВЗ, детям-инвалидам, способным обучаться в условиях массовой школы;</w:t>
      </w:r>
    </w:p>
    <w:p w:rsidR="00A514F5" w:rsidRPr="00A514F5" w:rsidRDefault="00A514F5" w:rsidP="00A514F5">
      <w:pPr>
        <w:autoSpaceDE w:val="0"/>
        <w:autoSpaceDN w:val="0"/>
        <w:adjustRightInd w:val="0"/>
        <w:ind w:firstLine="567"/>
        <w:jc w:val="both"/>
      </w:pPr>
      <w:r w:rsidRPr="00A514F5">
        <w:rPr>
          <w:rFonts w:eastAsia="Calibri"/>
          <w:lang w:eastAsia="en-US"/>
        </w:rPr>
        <w:t xml:space="preserve">- развитие жизненного опыта, выделение взаимодополняющих компонентов: </w:t>
      </w:r>
      <w:r w:rsidRPr="00A514F5">
        <w:t xml:space="preserve">«академический» и «жизненной компетенции». </w:t>
      </w:r>
    </w:p>
    <w:p w:rsidR="00A514F5" w:rsidRPr="00A514F5" w:rsidRDefault="00A514F5" w:rsidP="00A514F5">
      <w:pPr>
        <w:pStyle w:val="Default"/>
        <w:ind w:firstLine="567"/>
        <w:jc w:val="both"/>
        <w:rPr>
          <w:color w:val="auto"/>
        </w:rPr>
      </w:pPr>
      <w:r w:rsidRPr="00A514F5">
        <w:rPr>
          <w:b/>
          <w:i/>
          <w:color w:val="auto"/>
        </w:rPr>
        <w:t>Основными задачами</w:t>
      </w:r>
      <w:r w:rsidRPr="00A514F5">
        <w:rPr>
          <w:color w:val="auto"/>
        </w:rPr>
        <w:t xml:space="preserve"> введения ФГОС НОО ОВЗ и ФГОС О у/о являются: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обеспечение доступности качественного образования всем категориям учащихся за счет сохранения и модернизации системы специального образования, системного становления инклюзивного образования, развития форм семейного образования школьников с ОВЗ, детей-инвалидов;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повышение инновационного потенциала базового образования обучающихся с ОВЗ, детей-инвалидов, в том числе за счет реализации </w:t>
      </w:r>
      <w:proofErr w:type="spellStart"/>
      <w:r w:rsidRPr="00A514F5">
        <w:t>деятельностного</w:t>
      </w:r>
      <w:proofErr w:type="spellEnd"/>
      <w:r w:rsidRPr="00A514F5">
        <w:t xml:space="preserve">, </w:t>
      </w:r>
      <w:proofErr w:type="spellStart"/>
      <w:r w:rsidRPr="00A514F5">
        <w:t>компетентностного</w:t>
      </w:r>
      <w:proofErr w:type="spellEnd"/>
      <w:r w:rsidRPr="00A514F5">
        <w:t xml:space="preserve">, личностно-ориентированного, </w:t>
      </w:r>
      <w:proofErr w:type="spellStart"/>
      <w:r w:rsidRPr="00A514F5">
        <w:t>культуросообразного</w:t>
      </w:r>
      <w:proofErr w:type="spellEnd"/>
      <w:r w:rsidRPr="00A514F5">
        <w:t xml:space="preserve"> подходов в образовании, особого структурирования содержания образования, в том числе через </w:t>
      </w:r>
      <w:r w:rsidRPr="00A514F5">
        <w:lastRenderedPageBreak/>
        <w:t xml:space="preserve">выделение в качестве компонентов «академической грамотности» и «жизненной компетенции»;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модернизация институтов системы образования РФ, усиление их роли и возможностей в обеспечении социального развития лиц с ОВЗ, инвалидов, повышения конкурентоспособности выпускников, формирования комфортной </w:t>
      </w:r>
      <w:proofErr w:type="spellStart"/>
      <w:r w:rsidRPr="00A514F5">
        <w:t>социокультурной</w:t>
      </w:r>
      <w:proofErr w:type="spellEnd"/>
      <w:r w:rsidRPr="00A514F5">
        <w:t xml:space="preserve">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совершенствование профессиональной компетентности современных педагогов, создание центров методической поддержки и т.д.;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формирование концептуальной основы для разработки </w:t>
      </w:r>
      <w:proofErr w:type="spellStart"/>
      <w:r w:rsidRPr="00A514F5">
        <w:t>учебно</w:t>
      </w:r>
      <w:proofErr w:type="spellEnd"/>
      <w:r w:rsidRPr="00A514F5">
        <w:t xml:space="preserve">- методических материалов, в том числе и на основе применения ИКТ для обучения школьников с ОВЗ, детей-инвалидов. </w:t>
      </w:r>
    </w:p>
    <w:p w:rsidR="00A514F5" w:rsidRPr="00A514F5" w:rsidRDefault="00A514F5" w:rsidP="00A514F5">
      <w:pPr>
        <w:pStyle w:val="Default"/>
        <w:ind w:firstLine="567"/>
        <w:jc w:val="both"/>
        <w:rPr>
          <w:color w:val="auto"/>
        </w:rPr>
      </w:pPr>
    </w:p>
    <w:p w:rsidR="00A514F5" w:rsidRPr="00A514F5" w:rsidRDefault="00A514F5" w:rsidP="00A514F5">
      <w:pPr>
        <w:pStyle w:val="Default"/>
        <w:jc w:val="center"/>
        <w:rPr>
          <w:b/>
          <w:color w:val="auto"/>
        </w:rPr>
      </w:pPr>
      <w:r w:rsidRPr="00A514F5">
        <w:rPr>
          <w:b/>
          <w:color w:val="auto"/>
        </w:rPr>
        <w:t>1. Законодательные основы образования обучающихся с ограниченными возможностями здоровья и детей-инвалидов</w:t>
      </w:r>
    </w:p>
    <w:p w:rsidR="00A514F5" w:rsidRPr="00A514F5" w:rsidRDefault="00A514F5" w:rsidP="00A514F5">
      <w:pPr>
        <w:pStyle w:val="Default"/>
        <w:ind w:firstLine="567"/>
        <w:jc w:val="both"/>
        <w:rPr>
          <w:color w:val="auto"/>
        </w:rPr>
      </w:pPr>
    </w:p>
    <w:p w:rsidR="00A514F5" w:rsidRPr="00A514F5" w:rsidRDefault="00A514F5" w:rsidP="00A514F5">
      <w:pPr>
        <w:pStyle w:val="Default"/>
        <w:jc w:val="center"/>
        <w:rPr>
          <w:b/>
          <w:i/>
          <w:color w:val="auto"/>
        </w:rPr>
      </w:pPr>
      <w:r w:rsidRPr="00A514F5">
        <w:rPr>
          <w:b/>
          <w:i/>
          <w:color w:val="auto"/>
        </w:rPr>
        <w:t>Федеральные документы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Закон Российской Федерации от 29 декабря </w:t>
      </w:r>
      <w:smartTag w:uri="urn:schemas-microsoft-com:office:smarttags" w:element="metricconverter">
        <w:smartTagPr>
          <w:attr w:name="ProductID" w:val="2012 г"/>
        </w:smartTagPr>
        <w:r w:rsidRPr="00A514F5">
          <w:rPr>
            <w:rFonts w:eastAsia="Calibri"/>
            <w:lang w:eastAsia="en-US"/>
          </w:rPr>
          <w:t>2012 г</w:t>
        </w:r>
      </w:smartTag>
      <w:r w:rsidRPr="00A514F5">
        <w:rPr>
          <w:rFonts w:eastAsia="Calibri"/>
          <w:lang w:eastAsia="en-US"/>
        </w:rPr>
        <w:t>. № 273-ФЗ «Об образовании в Российской Федерации»;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>- Национальная образовательная инициатива «Наша новая школа»;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Федеральный закон Российской Федерации от 24 июля </w:t>
      </w:r>
      <w:smartTag w:uri="urn:schemas-microsoft-com:office:smarttags" w:element="metricconverter">
        <w:smartTagPr>
          <w:attr w:name="ProductID" w:val="1998 г"/>
        </w:smartTagPr>
        <w:r w:rsidRPr="00A514F5">
          <w:rPr>
            <w:rFonts w:eastAsia="Calibri"/>
            <w:lang w:eastAsia="en-US"/>
          </w:rPr>
          <w:t>1998 г</w:t>
        </w:r>
      </w:smartTag>
      <w:r w:rsidRPr="00A514F5">
        <w:rPr>
          <w:rFonts w:eastAsia="Calibri"/>
          <w:lang w:eastAsia="en-US"/>
        </w:rPr>
        <w:t>. № 124-ФЗ «Об основных гарантиях прав ребенка в Российской Федерации»;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Санитарно-эпидемиологические правила и нормативы </w:t>
      </w:r>
      <w:proofErr w:type="spellStart"/>
      <w:r w:rsidRPr="00A514F5">
        <w:rPr>
          <w:rFonts w:eastAsia="Calibri"/>
          <w:lang w:eastAsia="en-US"/>
        </w:rPr>
        <w:t>СанПиН</w:t>
      </w:r>
      <w:proofErr w:type="spellEnd"/>
      <w:r w:rsidRPr="00A514F5">
        <w:rPr>
          <w:rFonts w:eastAsia="Calibri"/>
          <w:lang w:eastAsia="en-US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 г"/>
        </w:smartTagPr>
        <w:r w:rsidRPr="00A514F5">
          <w:rPr>
            <w:rFonts w:eastAsia="Calibri"/>
            <w:lang w:eastAsia="en-US"/>
          </w:rPr>
          <w:t>2015 г</w:t>
        </w:r>
      </w:smartTag>
      <w:r w:rsidRPr="00A514F5">
        <w:rPr>
          <w:rFonts w:eastAsia="Calibri"/>
          <w:lang w:eastAsia="en-US"/>
        </w:rPr>
        <w:t>. № 26);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30 августа </w:t>
      </w:r>
      <w:smartTag w:uri="urn:schemas-microsoft-com:office:smarttags" w:element="metricconverter">
        <w:smartTagPr>
          <w:attr w:name="ProductID" w:val="2013 г"/>
        </w:smartTagPr>
        <w:r w:rsidRPr="00A514F5">
          <w:rPr>
            <w:rFonts w:eastAsia="Calibri"/>
            <w:lang w:eastAsia="en-US"/>
          </w:rPr>
          <w:t>2013 г</w:t>
        </w:r>
      </w:smartTag>
      <w:r w:rsidRPr="00A514F5">
        <w:rPr>
          <w:rFonts w:eastAsia="Calibri"/>
          <w:lang w:eastAsia="en-US"/>
        </w:rPr>
        <w:t xml:space="preserve">. № 1015 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</w:t>
      </w:r>
      <w:smartTag w:uri="urn:schemas-microsoft-com:office:smarttags" w:element="metricconverter">
        <w:smartTagPr>
          <w:attr w:name="ProductID" w:val="2015 г"/>
        </w:smartTagPr>
        <w:r w:rsidRPr="00A514F5">
          <w:rPr>
            <w:rFonts w:eastAsia="Calibri"/>
            <w:lang w:eastAsia="en-US"/>
          </w:rPr>
          <w:t>2015 г</w:t>
        </w:r>
      </w:smartTag>
      <w:r w:rsidRPr="00A514F5">
        <w:rPr>
          <w:rFonts w:eastAsia="Calibri"/>
          <w:lang w:eastAsia="en-US"/>
        </w:rPr>
        <w:t>.);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Федеральный перечень учебников, рекомендованных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к использованию в образовательном процессе в общеобразовательных учреждениях, на текущий учебный год;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 г"/>
        </w:smartTagPr>
        <w:r w:rsidRPr="00A514F5">
          <w:rPr>
            <w:rFonts w:eastAsia="Calibri"/>
            <w:lang w:eastAsia="en-US"/>
          </w:rPr>
          <w:t>2010 г</w:t>
        </w:r>
      </w:smartTag>
      <w:r w:rsidRPr="00A514F5">
        <w:rPr>
          <w:rFonts w:eastAsia="Calibri"/>
          <w:lang w:eastAsia="en-US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 г"/>
        </w:smartTagPr>
        <w:r w:rsidRPr="00A514F5">
          <w:rPr>
            <w:rFonts w:eastAsia="Calibri"/>
            <w:lang w:eastAsia="en-US"/>
          </w:rPr>
          <w:t>2010 г</w:t>
        </w:r>
      </w:smartTag>
      <w:r w:rsidRPr="00A514F5">
        <w:rPr>
          <w:rFonts w:eastAsia="Calibri"/>
          <w:lang w:eastAsia="en-US"/>
        </w:rPr>
        <w:t>. № 761н «Об утверждении Единого квалификационного справочника должностей руководителей, специалистов и служащих»;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>- Указ Президента Российской Федерации «О национальной стратегии действий в интересах детей на 2012-2017 годы»;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12 марта </w:t>
      </w:r>
      <w:smartTag w:uri="urn:schemas-microsoft-com:office:smarttags" w:element="metricconverter">
        <w:smartTagPr>
          <w:attr w:name="ProductID" w:val="2014 г"/>
        </w:smartTagPr>
        <w:r w:rsidRPr="00A514F5">
          <w:rPr>
            <w:rFonts w:eastAsia="Calibri"/>
            <w:lang w:eastAsia="en-US"/>
          </w:rPr>
          <w:t>2014 г</w:t>
        </w:r>
      </w:smartTag>
      <w:r w:rsidRPr="00A514F5">
        <w:rPr>
          <w:rFonts w:eastAsia="Calibri"/>
          <w:lang w:eastAsia="en-US"/>
        </w:rPr>
        <w:t>. № 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22 января </w:t>
      </w:r>
      <w:smartTag w:uri="urn:schemas-microsoft-com:office:smarttags" w:element="metricconverter">
        <w:smartTagPr>
          <w:attr w:name="ProductID" w:val="2014 г"/>
        </w:smartTagPr>
        <w:r w:rsidRPr="00A514F5">
          <w:rPr>
            <w:rFonts w:eastAsia="Calibri"/>
            <w:lang w:eastAsia="en-US"/>
          </w:rPr>
          <w:t>2014 г</w:t>
        </w:r>
      </w:smartTag>
      <w:r w:rsidRPr="00A514F5">
        <w:rPr>
          <w:rFonts w:eastAsia="Calibri"/>
          <w:lang w:eastAsia="en-US"/>
        </w:rPr>
        <w:t>. 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lastRenderedPageBreak/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20 сентября </w:t>
      </w:r>
      <w:smartTag w:uri="urn:schemas-microsoft-com:office:smarttags" w:element="metricconverter">
        <w:smartTagPr>
          <w:attr w:name="ProductID" w:val="2013 г"/>
        </w:smartTagPr>
        <w:r w:rsidRPr="00A514F5">
          <w:rPr>
            <w:rFonts w:eastAsia="Calibri"/>
            <w:lang w:eastAsia="en-US"/>
          </w:rPr>
          <w:t>2013 г</w:t>
        </w:r>
      </w:smartTag>
      <w:r w:rsidRPr="00A514F5">
        <w:rPr>
          <w:rFonts w:eastAsia="Calibri"/>
          <w:lang w:eastAsia="en-US"/>
        </w:rPr>
        <w:t xml:space="preserve">. № 1082 «Об утверждении Положения о </w:t>
      </w:r>
      <w:proofErr w:type="spellStart"/>
      <w:r w:rsidRPr="00A514F5">
        <w:rPr>
          <w:rFonts w:eastAsia="Calibri"/>
          <w:lang w:eastAsia="en-US"/>
        </w:rPr>
        <w:t>психолого-медико-педагогической</w:t>
      </w:r>
      <w:proofErr w:type="spellEnd"/>
      <w:r w:rsidRPr="00A514F5">
        <w:rPr>
          <w:rFonts w:eastAsia="Calibri"/>
          <w:lang w:eastAsia="en-US"/>
        </w:rPr>
        <w:t xml:space="preserve"> комиссии»;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29 августа </w:t>
      </w:r>
      <w:smartTag w:uri="urn:schemas-microsoft-com:office:smarttags" w:element="metricconverter">
        <w:smartTagPr>
          <w:attr w:name="ProductID" w:val="2013 г"/>
        </w:smartTagPr>
        <w:r w:rsidRPr="00A514F5">
          <w:rPr>
            <w:rFonts w:eastAsia="Calibri"/>
            <w:lang w:eastAsia="en-US"/>
          </w:rPr>
          <w:t>2013 г</w:t>
        </w:r>
      </w:smartTag>
      <w:r w:rsidRPr="00A514F5">
        <w:rPr>
          <w:rFonts w:eastAsia="Calibri"/>
          <w:lang w:eastAsia="en-US"/>
        </w:rPr>
        <w:t xml:space="preserve">. № 1008 «Порядок организации и осуществления образовательной деятельности по дополнительным образовательным программам»; 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Минтруда России от 18 октября </w:t>
      </w:r>
      <w:smartTag w:uri="urn:schemas-microsoft-com:office:smarttags" w:element="metricconverter">
        <w:smartTagPr>
          <w:attr w:name="ProductID" w:val="2013 г"/>
        </w:smartTagPr>
        <w:r w:rsidRPr="00A514F5">
          <w:rPr>
            <w:rFonts w:eastAsia="Calibri"/>
            <w:lang w:eastAsia="en-US"/>
          </w:rPr>
          <w:t>2013 г</w:t>
        </w:r>
      </w:smartTag>
      <w:r w:rsidRPr="00A514F5">
        <w:rPr>
          <w:rFonts w:eastAsia="Calibri"/>
          <w:lang w:eastAsia="en-US"/>
        </w:rPr>
        <w:t>. №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14 октября </w:t>
      </w:r>
      <w:smartTag w:uri="urn:schemas-microsoft-com:office:smarttags" w:element="metricconverter">
        <w:smartTagPr>
          <w:attr w:name="ProductID" w:val="2013 г"/>
        </w:smartTagPr>
        <w:r w:rsidRPr="00A514F5">
          <w:rPr>
            <w:rFonts w:eastAsia="Calibri"/>
            <w:lang w:eastAsia="en-US"/>
          </w:rPr>
          <w:t>2013 г</w:t>
        </w:r>
      </w:smartTag>
      <w:r w:rsidRPr="00A514F5">
        <w:rPr>
          <w:rFonts w:eastAsia="Calibri"/>
          <w:lang w:eastAsia="en-US"/>
        </w:rPr>
        <w:t>. № 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A514F5">
          <w:rPr>
            <w:rFonts w:eastAsia="Calibri"/>
            <w:lang w:eastAsia="en-US"/>
          </w:rPr>
          <w:t>2014 г</w:t>
        </w:r>
      </w:smartTag>
      <w:r w:rsidRPr="00A514F5">
        <w:rPr>
          <w:rFonts w:eastAsia="Calibri"/>
          <w:lang w:eastAsia="en-US"/>
        </w:rPr>
        <w:t>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A514F5">
          <w:rPr>
            <w:rFonts w:eastAsia="Calibri"/>
            <w:lang w:eastAsia="en-US"/>
          </w:rPr>
          <w:t>2014 г</w:t>
        </w:r>
      </w:smartTag>
      <w:r w:rsidRPr="00A514F5">
        <w:rPr>
          <w:rFonts w:eastAsia="Calibri"/>
          <w:lang w:eastAsia="en-US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9 января 2014 года № 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2 сентября </w:t>
      </w:r>
      <w:smartTag w:uri="urn:schemas-microsoft-com:office:smarttags" w:element="metricconverter">
        <w:smartTagPr>
          <w:attr w:name="ProductID" w:val="2013 г"/>
        </w:smartTagPr>
        <w:r w:rsidRPr="00A514F5">
          <w:rPr>
            <w:rFonts w:eastAsia="Calibri"/>
            <w:lang w:eastAsia="en-US"/>
          </w:rPr>
          <w:t>2013 г</w:t>
        </w:r>
      </w:smartTag>
      <w:r w:rsidRPr="00A514F5">
        <w:rPr>
          <w:rFonts w:eastAsia="Calibri"/>
          <w:lang w:eastAsia="en-US"/>
        </w:rPr>
        <w:t xml:space="preserve">. № 1035 «О признании не действующим на территории Российской Федерации письма Министерства просвещения СССР от 5 мая </w:t>
      </w:r>
      <w:smartTag w:uri="urn:schemas-microsoft-com:office:smarttags" w:element="metricconverter">
        <w:smartTagPr>
          <w:attr w:name="ProductID" w:val="1978 г"/>
        </w:smartTagPr>
        <w:r w:rsidRPr="00A514F5">
          <w:rPr>
            <w:rFonts w:eastAsia="Calibri"/>
            <w:lang w:eastAsia="en-US"/>
          </w:rPr>
          <w:t>1978 г</w:t>
        </w:r>
      </w:smartTag>
      <w:r w:rsidRPr="00A514F5">
        <w:rPr>
          <w:rFonts w:eastAsia="Calibri"/>
          <w:lang w:eastAsia="en-US"/>
        </w:rPr>
        <w:t xml:space="preserve">. № 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</w:t>
      </w:r>
      <w:smartTag w:uri="urn:schemas-microsoft-com:office:smarttags" w:element="metricconverter">
        <w:smartTagPr>
          <w:attr w:name="ProductID" w:val="1988 г"/>
        </w:smartTagPr>
        <w:r w:rsidRPr="00A514F5">
          <w:rPr>
            <w:rFonts w:eastAsia="Calibri"/>
            <w:lang w:eastAsia="en-US"/>
          </w:rPr>
          <w:t>1988 г</w:t>
        </w:r>
      </w:smartTag>
      <w:r w:rsidRPr="00A514F5">
        <w:rPr>
          <w:rFonts w:eastAsia="Calibri"/>
          <w:lang w:eastAsia="en-US"/>
        </w:rPr>
        <w:t xml:space="preserve">. № 17-253-6 «Об индивидуальном обучении больных детей на дому» (совместно с письмом Министерства образования и науки РФ от 5 сентября </w:t>
      </w:r>
      <w:smartTag w:uri="urn:schemas-microsoft-com:office:smarttags" w:element="metricconverter">
        <w:smartTagPr>
          <w:attr w:name="ProductID" w:val="2013 г"/>
        </w:smartTagPr>
        <w:r w:rsidRPr="00A514F5">
          <w:rPr>
            <w:rFonts w:eastAsia="Calibri"/>
            <w:lang w:eastAsia="en-US"/>
          </w:rPr>
          <w:t>2013 г</w:t>
        </w:r>
      </w:smartTag>
      <w:r w:rsidRPr="00A514F5">
        <w:rPr>
          <w:rFonts w:eastAsia="Calibri"/>
          <w:lang w:eastAsia="en-US"/>
        </w:rPr>
        <w:t>. № 07-1317 «Об индивидуальном обучении больных детей на дому»);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Приказ </w:t>
      </w:r>
      <w:proofErr w:type="spellStart"/>
      <w:r w:rsidRPr="00A514F5">
        <w:rPr>
          <w:rFonts w:eastAsia="Calibri"/>
          <w:lang w:eastAsia="en-US"/>
        </w:rPr>
        <w:t>Минобрнауки</w:t>
      </w:r>
      <w:proofErr w:type="spellEnd"/>
      <w:r w:rsidRPr="00A514F5">
        <w:rPr>
          <w:rFonts w:eastAsia="Calibri"/>
          <w:lang w:eastAsia="en-US"/>
        </w:rPr>
        <w:t xml:space="preserve"> России от 9 ноября </w:t>
      </w:r>
      <w:smartTag w:uri="urn:schemas-microsoft-com:office:smarttags" w:element="metricconverter">
        <w:smartTagPr>
          <w:attr w:name="ProductID" w:val="2015 г"/>
        </w:smartTagPr>
        <w:r w:rsidRPr="00A514F5">
          <w:rPr>
            <w:rFonts w:eastAsia="Calibri"/>
            <w:lang w:eastAsia="en-US"/>
          </w:rPr>
          <w:t>2015 г</w:t>
        </w:r>
      </w:smartTag>
      <w:r w:rsidRPr="00A514F5">
        <w:rPr>
          <w:rFonts w:eastAsia="Calibri"/>
          <w:lang w:eastAsia="en-US"/>
        </w:rPr>
        <w:t>. № 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>-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Министром образования и науки Российской Федерации 11 февраля 2015г. № ДЛ-5/07вн);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 -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нарушениями), разработанные ГБОУ ВПО «Московский городской психолого-педагогический университет» (государственный контракт на выполнение работ для государственных нужд № 07.028.11.0005 от 11 апреля 2014г.);</w:t>
      </w:r>
    </w:p>
    <w:p w:rsidR="00A514F5" w:rsidRPr="00A514F5" w:rsidRDefault="00A514F5" w:rsidP="00A514F5">
      <w:pPr>
        <w:ind w:firstLine="567"/>
        <w:jc w:val="both"/>
        <w:rPr>
          <w:rFonts w:eastAsia="Calibri"/>
          <w:lang w:eastAsia="en-US"/>
        </w:rPr>
      </w:pPr>
      <w:r w:rsidRPr="00A514F5">
        <w:rPr>
          <w:rFonts w:eastAsia="Calibri"/>
          <w:lang w:eastAsia="en-US"/>
        </w:rPr>
        <w:t xml:space="preserve">- Письмо министерства образования и науки РФ «О введении ФГОС ОВЗ» от 11 марта 2016 № ВК-452/07. </w:t>
      </w: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ind w:firstLine="567"/>
        <w:jc w:val="both"/>
      </w:pPr>
      <w:r w:rsidRPr="00A514F5">
        <w:t xml:space="preserve">Основополагающим законодательным актом, регулирующим процесс образования, является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514F5">
          <w:t>2012 г</w:t>
        </w:r>
      </w:smartTag>
      <w:r w:rsidRPr="00A514F5">
        <w:t xml:space="preserve">. № 273-ФЗ «Об образовании в Российской Федерации» (далее - ФЗ № 273), регламентирующий право детей с ОВЗ и инвалидностью на образование и обязывающий федеральные государственные органы, </w:t>
      </w:r>
      <w:r w:rsidRPr="00A514F5">
        <w:lastRenderedPageBreak/>
        <w:t xml:space="preserve">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категорий, коррекции нарушений развития и социальной адаптации.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В нескольких статьях ФЗ № 273 говорится об организации образования лиц с ОВЗ и лиц с инвалидностью, и даже предусмотрена отдельная статья 79, регламентирующая организацию получения образования лицами с ОВЗ. </w:t>
      </w:r>
    </w:p>
    <w:p w:rsidR="00A514F5" w:rsidRPr="00A514F5" w:rsidRDefault="00A514F5" w:rsidP="00A514F5">
      <w:pPr>
        <w:ind w:firstLine="567"/>
        <w:jc w:val="both"/>
      </w:pPr>
      <w:r w:rsidRPr="00A514F5">
        <w:t>При организации образования лиц с ОВЗ и лиц с инвалидностью необходимо учитывать следующие основные требования ФЗ от 29.12.2012 г. № 273 «Об образовании в Российской Федерации»:</w:t>
      </w:r>
    </w:p>
    <w:p w:rsidR="00A514F5" w:rsidRPr="00A514F5" w:rsidRDefault="00A514F5" w:rsidP="00A514F5">
      <w:pPr>
        <w:ind w:firstLine="567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7288"/>
        <w:gridCol w:w="2126"/>
      </w:tblGrid>
      <w:tr w:rsidR="00A514F5" w:rsidRPr="00A514F5" w:rsidTr="0025584D">
        <w:tc>
          <w:tcPr>
            <w:tcW w:w="475" w:type="dxa"/>
          </w:tcPr>
          <w:p w:rsidR="00A514F5" w:rsidRPr="00A514F5" w:rsidRDefault="00A514F5" w:rsidP="0025584D">
            <w:r w:rsidRPr="00A514F5">
              <w:t xml:space="preserve">1.  </w:t>
            </w:r>
          </w:p>
        </w:tc>
        <w:tc>
          <w:tcPr>
            <w:tcW w:w="7288" w:type="dxa"/>
          </w:tcPr>
          <w:p w:rsidR="00A514F5" w:rsidRPr="00A514F5" w:rsidRDefault="00A514F5" w:rsidP="0025584D">
            <w:pPr>
              <w:ind w:firstLine="376"/>
              <w:jc w:val="both"/>
            </w:pPr>
            <w:r w:rsidRPr="00A514F5">
              <w:t xml:space="preserve">При определении </w:t>
            </w:r>
            <w:r w:rsidRPr="00A514F5">
              <w:rPr>
                <w:b/>
              </w:rPr>
              <w:t>статуса «ребенок с ограниченными возможностями здоровья»</w:t>
            </w:r>
            <w:r w:rsidRPr="00A514F5">
              <w:t xml:space="preserve"> необходимо следовать определению: 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 xml:space="preserve">«обучающийся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</w:t>
            </w:r>
            <w:proofErr w:type="spellStart"/>
            <w:r w:rsidRPr="00A514F5">
              <w:t>психолого-медико-педагогической</w:t>
            </w:r>
            <w:proofErr w:type="spellEnd"/>
            <w:r w:rsidRPr="00A514F5">
              <w:t xml:space="preserve"> комиссией и препятствующие получению образования без создания специальных условий».</w:t>
            </w:r>
          </w:p>
        </w:tc>
        <w:tc>
          <w:tcPr>
            <w:tcW w:w="2126" w:type="dxa"/>
          </w:tcPr>
          <w:p w:rsidR="00A514F5" w:rsidRPr="00A514F5" w:rsidRDefault="00A514F5" w:rsidP="0025584D">
            <w:r w:rsidRPr="00A514F5">
              <w:t>Ст. 2, п.16</w:t>
            </w:r>
          </w:p>
        </w:tc>
      </w:tr>
      <w:tr w:rsidR="00A514F5" w:rsidRPr="00A514F5" w:rsidTr="0025584D">
        <w:tc>
          <w:tcPr>
            <w:tcW w:w="475" w:type="dxa"/>
          </w:tcPr>
          <w:p w:rsidR="00A514F5" w:rsidRPr="00A514F5" w:rsidRDefault="00A514F5" w:rsidP="0025584D">
            <w:pPr>
              <w:rPr>
                <w:bCs/>
              </w:rPr>
            </w:pPr>
            <w:r w:rsidRPr="00A514F5">
              <w:rPr>
                <w:bCs/>
              </w:rPr>
              <w:t>3.</w:t>
            </w:r>
          </w:p>
        </w:tc>
        <w:tc>
          <w:tcPr>
            <w:tcW w:w="7288" w:type="dxa"/>
          </w:tcPr>
          <w:p w:rsidR="00A514F5" w:rsidRPr="00A514F5" w:rsidRDefault="00A514F5" w:rsidP="0025584D">
            <w:pPr>
              <w:ind w:firstLine="376"/>
              <w:jc w:val="both"/>
              <w:rPr>
                <w:bCs/>
              </w:rPr>
            </w:pPr>
            <w:r w:rsidRPr="00A514F5">
              <w:rPr>
                <w:bCs/>
              </w:rPr>
              <w:t xml:space="preserve">При организации процесса получения образования обучающимися с ограниченными возможностями здоровья </w:t>
            </w:r>
            <w:r w:rsidRPr="00A514F5">
              <w:t xml:space="preserve">образовательная организация должна </w:t>
            </w:r>
            <w:r w:rsidRPr="00A514F5">
              <w:rPr>
                <w:b/>
              </w:rPr>
              <w:t>создать нормативные условия</w:t>
            </w:r>
            <w:r w:rsidRPr="00A514F5">
              <w:rPr>
                <w:bCs/>
              </w:rPr>
              <w:t xml:space="preserve"> и следовать требованиям законодательства:</w:t>
            </w:r>
            <w:r w:rsidRPr="00A514F5">
              <w:t xml:space="preserve"> 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 xml:space="preserve">«п. 1. </w:t>
            </w:r>
            <w:r w:rsidRPr="00A514F5">
              <w:rPr>
                <w:b/>
              </w:rPr>
              <w:t>Содержание образования и условия организации</w:t>
            </w:r>
            <w:r w:rsidRPr="00A514F5">
              <w:t xml:space="preserve"> обучения и воспитания обучающихся с ограниченными возможностями здоровья </w:t>
            </w:r>
            <w:r w:rsidRPr="00A514F5">
              <w:rPr>
                <w:b/>
              </w:rPr>
              <w:t>определяются адаптированной образовательной программой</w:t>
            </w:r>
            <w:r w:rsidRPr="00A514F5">
              <w:t xml:space="preserve">, а для инвалидов также в соответствии с </w:t>
            </w:r>
            <w:r w:rsidRPr="00A514F5">
              <w:rPr>
                <w:b/>
              </w:rPr>
              <w:t>индивидуальной программой реабилитации инвалида</w:t>
            </w:r>
            <w:r w:rsidRPr="00A514F5">
              <w:t>.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>п. 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 В таких организациях создаются специальные условия для получения образования указанными обучающимися.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>п. 3.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>п.4.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деятельность».</w:t>
            </w:r>
          </w:p>
        </w:tc>
        <w:tc>
          <w:tcPr>
            <w:tcW w:w="2126" w:type="dxa"/>
          </w:tcPr>
          <w:p w:rsidR="00A514F5" w:rsidRPr="00A514F5" w:rsidRDefault="00A514F5" w:rsidP="0025584D">
            <w:r w:rsidRPr="00A514F5">
              <w:t>Ст. 79, п.п.1-4</w:t>
            </w:r>
          </w:p>
        </w:tc>
      </w:tr>
      <w:tr w:rsidR="00A514F5" w:rsidRPr="00A514F5" w:rsidTr="0025584D">
        <w:tc>
          <w:tcPr>
            <w:tcW w:w="475" w:type="dxa"/>
          </w:tcPr>
          <w:p w:rsidR="00A514F5" w:rsidRPr="00A514F5" w:rsidRDefault="00A514F5" w:rsidP="0025584D">
            <w:pPr>
              <w:rPr>
                <w:bCs/>
              </w:rPr>
            </w:pPr>
            <w:r w:rsidRPr="00A514F5">
              <w:rPr>
                <w:bCs/>
              </w:rPr>
              <w:lastRenderedPageBreak/>
              <w:t>4.</w:t>
            </w:r>
          </w:p>
        </w:tc>
        <w:tc>
          <w:tcPr>
            <w:tcW w:w="7288" w:type="dxa"/>
          </w:tcPr>
          <w:p w:rsidR="00A514F5" w:rsidRPr="00A514F5" w:rsidRDefault="00A514F5" w:rsidP="0025584D">
            <w:pPr>
              <w:ind w:firstLine="376"/>
              <w:jc w:val="both"/>
            </w:pPr>
            <w:r w:rsidRPr="00A514F5">
              <w:t xml:space="preserve">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</w:t>
            </w:r>
            <w:r w:rsidRPr="00A514F5">
              <w:rPr>
                <w:b/>
              </w:rPr>
              <w:t xml:space="preserve">только с согласия родителей (законных представителей) и на основании рекомендаций </w:t>
            </w:r>
            <w:proofErr w:type="spellStart"/>
            <w:r w:rsidRPr="00A514F5">
              <w:rPr>
                <w:b/>
              </w:rPr>
              <w:t>психолого-медико-педагогической</w:t>
            </w:r>
            <w:proofErr w:type="spellEnd"/>
            <w:r w:rsidRPr="00A514F5">
              <w:rPr>
                <w:b/>
              </w:rPr>
              <w:t xml:space="preserve"> комиссии.</w:t>
            </w:r>
          </w:p>
        </w:tc>
        <w:tc>
          <w:tcPr>
            <w:tcW w:w="2126" w:type="dxa"/>
          </w:tcPr>
          <w:p w:rsidR="00A514F5" w:rsidRPr="00A514F5" w:rsidRDefault="00A514F5" w:rsidP="0025584D">
            <w:r w:rsidRPr="00A514F5">
              <w:t xml:space="preserve">ст. 55, п. 3 </w:t>
            </w:r>
          </w:p>
        </w:tc>
      </w:tr>
      <w:tr w:rsidR="00A514F5" w:rsidRPr="00A514F5" w:rsidTr="0025584D">
        <w:tc>
          <w:tcPr>
            <w:tcW w:w="475" w:type="dxa"/>
          </w:tcPr>
          <w:p w:rsidR="00A514F5" w:rsidRPr="00A514F5" w:rsidRDefault="00A514F5" w:rsidP="0025584D">
            <w:r w:rsidRPr="00A514F5">
              <w:t>5.</w:t>
            </w:r>
          </w:p>
        </w:tc>
        <w:tc>
          <w:tcPr>
            <w:tcW w:w="7288" w:type="dxa"/>
          </w:tcPr>
          <w:p w:rsidR="00A514F5" w:rsidRPr="00A514F5" w:rsidRDefault="00A514F5" w:rsidP="0025584D">
            <w:pPr>
              <w:ind w:firstLine="376"/>
              <w:jc w:val="both"/>
              <w:rPr>
                <w:b/>
              </w:rPr>
            </w:pPr>
            <w:r w:rsidRPr="00A514F5">
              <w:t xml:space="preserve">Особенности и обязательные характеристики образования определяются в образовательной программе, разработка которой относится </w:t>
            </w:r>
            <w:r w:rsidRPr="00A514F5">
              <w:rPr>
                <w:b/>
              </w:rPr>
              <w:t>к компетенции образовательной организации.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>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      </w:r>
          </w:p>
        </w:tc>
        <w:tc>
          <w:tcPr>
            <w:tcW w:w="2126" w:type="dxa"/>
          </w:tcPr>
          <w:p w:rsidR="00A514F5" w:rsidRPr="00A514F5" w:rsidRDefault="00A514F5" w:rsidP="0025584D">
            <w:r w:rsidRPr="00A514F5">
              <w:t>Ст. 28, п.2, 3 пп.6</w:t>
            </w:r>
          </w:p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>
            <w:r w:rsidRPr="00A514F5">
              <w:t>Ст. 2, п.9</w:t>
            </w:r>
          </w:p>
        </w:tc>
      </w:tr>
      <w:tr w:rsidR="00A514F5" w:rsidRPr="00A514F5" w:rsidTr="0025584D">
        <w:tc>
          <w:tcPr>
            <w:tcW w:w="475" w:type="dxa"/>
          </w:tcPr>
          <w:p w:rsidR="00A514F5" w:rsidRPr="00A514F5" w:rsidRDefault="00A514F5" w:rsidP="0025584D">
            <w:r w:rsidRPr="00A514F5">
              <w:t>6.</w:t>
            </w:r>
          </w:p>
        </w:tc>
        <w:tc>
          <w:tcPr>
            <w:tcW w:w="7288" w:type="dxa"/>
          </w:tcPr>
          <w:p w:rsidR="00A514F5" w:rsidRPr="00A514F5" w:rsidRDefault="00A514F5" w:rsidP="0025584D">
            <w:pPr>
              <w:ind w:firstLine="376"/>
              <w:jc w:val="both"/>
              <w:rPr>
                <w:b/>
              </w:rPr>
            </w:pPr>
            <w:r w:rsidRPr="00A514F5">
              <w:t xml:space="preserve">Для обучения лиц с ограниченными возможностями здоровья образовательной организацией </w:t>
            </w:r>
            <w:r w:rsidRPr="00A514F5">
              <w:rPr>
                <w:b/>
              </w:rPr>
              <w:t>разрабатывается адаптированная образовательная программа.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>«Адаптированная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лиц».</w:t>
            </w:r>
          </w:p>
        </w:tc>
        <w:tc>
          <w:tcPr>
            <w:tcW w:w="2126" w:type="dxa"/>
          </w:tcPr>
          <w:p w:rsidR="00A514F5" w:rsidRPr="00A514F5" w:rsidRDefault="00A514F5" w:rsidP="0025584D">
            <w:r w:rsidRPr="00A514F5">
              <w:t>Ст. 2, п. 28;</w:t>
            </w:r>
          </w:p>
          <w:p w:rsidR="00A514F5" w:rsidRPr="00A514F5" w:rsidRDefault="00A514F5" w:rsidP="0025584D">
            <w:r w:rsidRPr="00A514F5">
              <w:t>ст. 79, п. 1</w:t>
            </w:r>
          </w:p>
        </w:tc>
      </w:tr>
      <w:tr w:rsidR="00A514F5" w:rsidRPr="00A514F5" w:rsidTr="0025584D">
        <w:trPr>
          <w:trHeight w:val="274"/>
        </w:trPr>
        <w:tc>
          <w:tcPr>
            <w:tcW w:w="475" w:type="dxa"/>
          </w:tcPr>
          <w:p w:rsidR="00A514F5" w:rsidRPr="00A514F5" w:rsidRDefault="00A514F5" w:rsidP="0025584D">
            <w:r w:rsidRPr="00A514F5">
              <w:t>7.</w:t>
            </w:r>
          </w:p>
        </w:tc>
        <w:tc>
          <w:tcPr>
            <w:tcW w:w="7288" w:type="dxa"/>
          </w:tcPr>
          <w:p w:rsidR="00A514F5" w:rsidRPr="00A514F5" w:rsidRDefault="00A514F5" w:rsidP="0025584D">
            <w:pPr>
              <w:ind w:firstLine="376"/>
              <w:jc w:val="both"/>
            </w:pPr>
            <w:r w:rsidRPr="00A514F5">
              <w:t xml:space="preserve">Образовательная организация в соответствии со своими полномочиями разрабатывает учебный план, обеспечивающий </w:t>
            </w:r>
            <w:r w:rsidRPr="00A514F5">
              <w:rPr>
                <w:b/>
              </w:rPr>
              <w:t>освоение обучающимися с ограниченными возможностями здоровья федеральных государственных образовательных стандартов</w:t>
            </w:r>
            <w:r w:rsidRPr="00A514F5">
              <w:t xml:space="preserve">. 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 xml:space="preserve">При </w:t>
            </w:r>
            <w:r w:rsidRPr="00A514F5">
              <w:rPr>
                <w:b/>
              </w:rPr>
              <w:t>разработке учебного плана</w:t>
            </w:r>
            <w:r w:rsidRPr="00A514F5">
              <w:t xml:space="preserve"> и определении учебной нагрузки  обучающимся с ограниченными возможностями здоровья  и детям-инвалидам необходимо учитывать:</w:t>
            </w:r>
          </w:p>
          <w:p w:rsidR="00A514F5" w:rsidRPr="00A514F5" w:rsidRDefault="00A514F5" w:rsidP="0025584D">
            <w:pPr>
              <w:ind w:firstLine="376"/>
              <w:jc w:val="both"/>
              <w:rPr>
                <w:bCs/>
                <w:kern w:val="36"/>
              </w:rPr>
            </w:pPr>
            <w:r w:rsidRPr="00A514F5">
              <w:rPr>
                <w:bCs/>
                <w:kern w:val="36"/>
              </w:rPr>
              <w:t>- Федеральный базисный учебный план для образовательных учреждений Российской Федерации, реализующих программы общего образования» от 09.03.2004 года №1312;</w:t>
            </w:r>
          </w:p>
          <w:p w:rsidR="00A514F5" w:rsidRPr="00A514F5" w:rsidRDefault="00A514F5" w:rsidP="0025584D">
            <w:pPr>
              <w:ind w:firstLine="376"/>
              <w:jc w:val="both"/>
              <w:rPr>
                <w:bCs/>
                <w:kern w:val="36"/>
              </w:rPr>
            </w:pPr>
            <w:r w:rsidRPr="00A514F5">
              <w:rPr>
                <w:bCs/>
                <w:kern w:val="36"/>
              </w:rPr>
              <w:t xml:space="preserve">- Федеральный государственный образовательный </w:t>
            </w:r>
            <w:hyperlink r:id="rId4" w:history="1">
              <w:r w:rsidRPr="00A514F5">
                <w:rPr>
                  <w:bCs/>
                  <w:kern w:val="36"/>
                </w:rPr>
                <w:t>стандарт</w:t>
              </w:r>
            </w:hyperlink>
            <w:r w:rsidRPr="00A514F5">
              <w:rPr>
                <w:bCs/>
                <w:kern w:val="36"/>
              </w:rPr>
              <w:t xml:space="preserve"> начального общего образования, утвержденный приказом Министерства образования РФ от 06.10.2009  № 373;</w:t>
            </w:r>
          </w:p>
          <w:p w:rsidR="00A514F5" w:rsidRPr="00A514F5" w:rsidRDefault="00A514F5" w:rsidP="0025584D">
            <w:pPr>
              <w:ind w:firstLine="376"/>
              <w:jc w:val="both"/>
              <w:rPr>
                <w:bCs/>
                <w:kern w:val="36"/>
              </w:rPr>
            </w:pPr>
            <w:r w:rsidRPr="00A514F5">
              <w:rPr>
                <w:bCs/>
                <w:kern w:val="36"/>
              </w:rPr>
              <w:t>- ФГОС основного общего образования, утвержденный приказом Министерства образования РФ от 17.12.2010 N 1897;</w:t>
            </w:r>
          </w:p>
          <w:p w:rsidR="00A514F5" w:rsidRPr="00A514F5" w:rsidRDefault="00A514F5" w:rsidP="0025584D">
            <w:pPr>
              <w:ind w:firstLine="376"/>
              <w:jc w:val="both"/>
              <w:rPr>
                <w:bCs/>
                <w:kern w:val="36"/>
              </w:rPr>
            </w:pPr>
            <w:r w:rsidRPr="00A514F5">
              <w:rPr>
                <w:bCs/>
                <w:kern w:val="36"/>
              </w:rPr>
              <w:t>- ФГОС среднего (полного) общего образования, утвержденный приказом Министерства образования РФ от 17.05.2012 N 413;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 xml:space="preserve">- действующие примерные региональные учебные планы; 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 xml:space="preserve">- рекомендации  </w:t>
            </w:r>
            <w:proofErr w:type="spellStart"/>
            <w:r w:rsidRPr="00A514F5">
              <w:t>психолого-медико-педагогической</w:t>
            </w:r>
            <w:proofErr w:type="spellEnd"/>
            <w:r w:rsidRPr="00A514F5">
              <w:t xml:space="preserve"> комиссии;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 xml:space="preserve">- рекомендации медико-социальной экспертизы; по  учебной нагрузке и особенностям организации образовательного процесса  для детей – инвалидов, оформленных в индивидуальной программе </w:t>
            </w:r>
            <w:r w:rsidRPr="00A514F5">
              <w:lastRenderedPageBreak/>
              <w:t>реабилитации (ИПР) ребенка-инвалида;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>- мнение родителей (законных представителей).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>Образовательная организация обязана осуществлять свою деятельность в соответствии с законодательством об образовании, в том числе: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организации».</w:t>
            </w:r>
          </w:p>
          <w:p w:rsidR="00A514F5" w:rsidRPr="00A514F5" w:rsidRDefault="00A514F5" w:rsidP="0025584D">
            <w:pPr>
              <w:ind w:firstLine="376"/>
              <w:jc w:val="both"/>
            </w:pP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>*В случае отсутствия в ИПР утвержденного объема учебной нагрузки, условий получения образования необходимо направить запрос в бюро медико-социальной экспертизы с ходатайством о регламентации данных вопросов.</w:t>
            </w:r>
          </w:p>
        </w:tc>
        <w:tc>
          <w:tcPr>
            <w:tcW w:w="2126" w:type="dxa"/>
          </w:tcPr>
          <w:p w:rsidR="00A514F5" w:rsidRPr="00A514F5" w:rsidRDefault="00A514F5" w:rsidP="0025584D">
            <w:r w:rsidRPr="00A514F5">
              <w:lastRenderedPageBreak/>
              <w:t>Ст. 28, п. 7</w:t>
            </w:r>
          </w:p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>
            <w:pPr>
              <w:rPr>
                <w:b/>
              </w:rPr>
            </w:pPr>
          </w:p>
          <w:p w:rsidR="00A514F5" w:rsidRPr="00A514F5" w:rsidRDefault="00A514F5" w:rsidP="0025584D">
            <w:pPr>
              <w:rPr>
                <w:b/>
              </w:rPr>
            </w:pPr>
          </w:p>
          <w:p w:rsidR="00A514F5" w:rsidRPr="00A514F5" w:rsidRDefault="00A514F5" w:rsidP="0025584D">
            <w:pPr>
              <w:rPr>
                <w:b/>
              </w:rPr>
            </w:pPr>
          </w:p>
          <w:p w:rsidR="00A514F5" w:rsidRPr="00A514F5" w:rsidRDefault="00A514F5" w:rsidP="0025584D">
            <w:pPr>
              <w:rPr>
                <w:b/>
              </w:rPr>
            </w:pPr>
          </w:p>
          <w:p w:rsidR="00A514F5" w:rsidRPr="00A514F5" w:rsidRDefault="00A514F5" w:rsidP="0025584D">
            <w:pPr>
              <w:rPr>
                <w:b/>
              </w:rPr>
            </w:pPr>
          </w:p>
          <w:p w:rsidR="00A514F5" w:rsidRPr="00A514F5" w:rsidRDefault="00A514F5" w:rsidP="0025584D">
            <w:pPr>
              <w:rPr>
                <w:b/>
              </w:rPr>
            </w:pPr>
          </w:p>
          <w:p w:rsidR="00A514F5" w:rsidRPr="00A514F5" w:rsidRDefault="00A514F5" w:rsidP="0025584D">
            <w:pPr>
              <w:rPr>
                <w:b/>
              </w:rPr>
            </w:pPr>
          </w:p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/>
          <w:p w:rsidR="00A514F5" w:rsidRPr="00A514F5" w:rsidRDefault="00A514F5" w:rsidP="0025584D">
            <w:r w:rsidRPr="00A514F5">
              <w:t>Ст. 28, п.6.</w:t>
            </w:r>
          </w:p>
          <w:p w:rsidR="00A514F5" w:rsidRPr="00A514F5" w:rsidRDefault="00A514F5" w:rsidP="0025584D"/>
        </w:tc>
      </w:tr>
      <w:tr w:rsidR="00A514F5" w:rsidRPr="00A514F5" w:rsidTr="0025584D">
        <w:trPr>
          <w:trHeight w:val="950"/>
        </w:trPr>
        <w:tc>
          <w:tcPr>
            <w:tcW w:w="475" w:type="dxa"/>
          </w:tcPr>
          <w:p w:rsidR="00A514F5" w:rsidRPr="00A514F5" w:rsidRDefault="00A514F5" w:rsidP="0025584D">
            <w:r w:rsidRPr="00A514F5">
              <w:lastRenderedPageBreak/>
              <w:t>8.</w:t>
            </w:r>
          </w:p>
        </w:tc>
        <w:tc>
          <w:tcPr>
            <w:tcW w:w="7288" w:type="dxa"/>
          </w:tcPr>
          <w:p w:rsidR="00A514F5" w:rsidRPr="00A514F5" w:rsidRDefault="00A514F5" w:rsidP="0025584D">
            <w:pPr>
              <w:ind w:firstLine="376"/>
              <w:jc w:val="both"/>
            </w:pPr>
            <w:r w:rsidRPr="00A514F5">
              <w:t>ПМПК дает заключение, на бланке указываются: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>- «обоснованные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    </w:r>
          </w:p>
          <w:p w:rsidR="00A514F5" w:rsidRPr="00A514F5" w:rsidRDefault="00A514F5" w:rsidP="0025584D">
            <w:pPr>
              <w:ind w:firstLine="376"/>
              <w:jc w:val="both"/>
            </w:pPr>
            <w:r w:rsidRPr="00A514F5">
              <w:t xml:space="preserve">- рекомендации по определению формы получения образования, образовательной программы, которую ребенок может освоить, форм и методов </w:t>
            </w:r>
            <w:proofErr w:type="spellStart"/>
            <w:r w:rsidRPr="00A514F5">
              <w:t>психолого-медико-педагогической</w:t>
            </w:r>
            <w:proofErr w:type="spellEnd"/>
            <w:r w:rsidRPr="00A514F5">
              <w:t xml:space="preserve"> помощи, созданию специальных условий для получения образования».</w:t>
            </w:r>
          </w:p>
        </w:tc>
        <w:tc>
          <w:tcPr>
            <w:tcW w:w="2126" w:type="dxa"/>
          </w:tcPr>
          <w:p w:rsidR="00A514F5" w:rsidRPr="00A514F5" w:rsidRDefault="00A514F5" w:rsidP="0025584D">
            <w:r w:rsidRPr="00A514F5">
              <w:t xml:space="preserve">Приказ </w:t>
            </w:r>
            <w:r w:rsidRPr="00A514F5">
              <w:rPr>
                <w:bCs/>
                <w:kern w:val="36"/>
              </w:rPr>
              <w:t>Министерства образования РФ</w:t>
            </w:r>
            <w:r w:rsidRPr="00A514F5">
              <w:t xml:space="preserve"> </w:t>
            </w:r>
            <w:r w:rsidRPr="00A514F5">
              <w:rPr>
                <w:bCs/>
                <w:kern w:val="36"/>
              </w:rPr>
              <w:t xml:space="preserve">от 20 сентября 2013г. № 1082 «Об утверждении Положения о </w:t>
            </w:r>
            <w:proofErr w:type="spellStart"/>
            <w:r w:rsidRPr="00A514F5">
              <w:rPr>
                <w:bCs/>
                <w:kern w:val="36"/>
              </w:rPr>
              <w:t>психолого-медико-педагогической</w:t>
            </w:r>
            <w:proofErr w:type="spellEnd"/>
            <w:r w:rsidRPr="00A514F5">
              <w:rPr>
                <w:bCs/>
                <w:kern w:val="36"/>
              </w:rPr>
              <w:t xml:space="preserve"> комиссии»</w:t>
            </w:r>
          </w:p>
        </w:tc>
      </w:tr>
    </w:tbl>
    <w:p w:rsidR="00A514F5" w:rsidRPr="00A514F5" w:rsidRDefault="00A514F5" w:rsidP="00A514F5">
      <w:pPr>
        <w:jc w:val="center"/>
        <w:rPr>
          <w:b/>
        </w:rPr>
      </w:pPr>
      <w:r w:rsidRPr="00A514F5">
        <w:rPr>
          <w:b/>
        </w:rPr>
        <w:t>2. Определение статуса «ребенок с ОВЗ»</w:t>
      </w:r>
    </w:p>
    <w:p w:rsidR="00A514F5" w:rsidRPr="00A514F5" w:rsidRDefault="00A514F5" w:rsidP="00A514F5">
      <w:pPr>
        <w:ind w:firstLine="567"/>
        <w:jc w:val="both"/>
      </w:pPr>
      <w:r w:rsidRPr="00A514F5">
        <w:rPr>
          <w:b/>
        </w:rPr>
        <w:t>Обучающийся с ограниченными возможностями здоровья</w:t>
      </w:r>
      <w:r w:rsidRPr="00A514F5">
        <w:t xml:space="preserve"> – это физическое лицо, имеющее недостатки в физическом и (или) психологическом развитии, подтвержденное </w:t>
      </w:r>
      <w:proofErr w:type="spellStart"/>
      <w:r w:rsidRPr="00A514F5">
        <w:t>психолого-медико-педагогической</w:t>
      </w:r>
      <w:proofErr w:type="spellEnd"/>
      <w:r w:rsidRPr="00A514F5">
        <w:t xml:space="preserve"> комиссией и препятствующие получению образования без создания специальных условий.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t xml:space="preserve">С целью </w:t>
      </w:r>
      <w:r w:rsidRPr="00A514F5">
        <w:rPr>
          <w:color w:val="000000"/>
        </w:rPr>
        <w:t xml:space="preserve">определения образовательного маршрута </w:t>
      </w:r>
      <w:r w:rsidRPr="00A514F5">
        <w:t xml:space="preserve">ребенка, имеющего недостатки в физическом и (или) психологическом развитии, родители или организация, в которой находится данный ребенок, должны обратиться в центральную или территориальную </w:t>
      </w:r>
      <w:proofErr w:type="spellStart"/>
      <w:r w:rsidRPr="00A514F5">
        <w:t>психолого-медико-педагогическую</w:t>
      </w:r>
      <w:proofErr w:type="spellEnd"/>
      <w:r w:rsidRPr="00A514F5">
        <w:t xml:space="preserve"> комиссию по Липецкой области (далее - ЦПМПК, ТПМПК).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ЦПМПК, ТПМПК являются структурным подразделением государственного (областного) бюджетного учреждения Центра психолого-педагогической, медицинской и социальной помощи, расположенного по адресу: 398059, Липецкая область, г. Липецк, ул. </w:t>
      </w:r>
      <w:proofErr w:type="spellStart"/>
      <w:r w:rsidRPr="00A514F5">
        <w:t>Неделина</w:t>
      </w:r>
      <w:proofErr w:type="spellEnd"/>
      <w:r w:rsidRPr="00A514F5">
        <w:t>, дом 40, в здании Центра дистанционного образования детей-инвалидов Липецкой области, 3 этаж.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Свою деятельность ЦПМПК, ТПМПК </w:t>
      </w:r>
      <w:r w:rsidRPr="00A514F5">
        <w:rPr>
          <w:color w:val="000000"/>
        </w:rPr>
        <w:t xml:space="preserve">осуществляют в соответствии с приказом Министерства образования и науки РФ от 20 сентября </w:t>
      </w:r>
      <w:smartTag w:uri="urn:schemas-microsoft-com:office:smarttags" w:element="metricconverter">
        <w:smartTagPr>
          <w:attr w:name="ProductID" w:val="2013 г"/>
        </w:smartTagPr>
        <w:r w:rsidRPr="00A514F5">
          <w:rPr>
            <w:color w:val="000000"/>
          </w:rPr>
          <w:t>2013 г</w:t>
        </w:r>
      </w:smartTag>
      <w:r w:rsidRPr="00A514F5">
        <w:rPr>
          <w:color w:val="000000"/>
        </w:rPr>
        <w:t xml:space="preserve">. № 1082 «Об утверждении Положения о </w:t>
      </w:r>
      <w:proofErr w:type="spellStart"/>
      <w:r w:rsidRPr="00A514F5">
        <w:rPr>
          <w:color w:val="000000"/>
        </w:rPr>
        <w:t>психолого-медико-педагогической</w:t>
      </w:r>
      <w:proofErr w:type="spellEnd"/>
      <w:r w:rsidRPr="00A514F5">
        <w:rPr>
          <w:color w:val="000000"/>
        </w:rPr>
        <w:t xml:space="preserve"> комиссии».</w:t>
      </w:r>
    </w:p>
    <w:p w:rsidR="00A514F5" w:rsidRPr="00A514F5" w:rsidRDefault="00A514F5" w:rsidP="00A514F5">
      <w:pPr>
        <w:ind w:firstLine="567"/>
        <w:jc w:val="both"/>
        <w:rPr>
          <w:i/>
        </w:rPr>
      </w:pPr>
    </w:p>
    <w:p w:rsidR="00A514F5" w:rsidRPr="00A514F5" w:rsidRDefault="00A514F5" w:rsidP="00A514F5">
      <w:pPr>
        <w:jc w:val="center"/>
        <w:rPr>
          <w:b/>
          <w:i/>
        </w:rPr>
      </w:pPr>
      <w:r w:rsidRPr="00A514F5">
        <w:rPr>
          <w:b/>
          <w:i/>
        </w:rPr>
        <w:t>Выбор маршрута образования для детей с ОВЗ</w:t>
      </w:r>
    </w:p>
    <w:p w:rsidR="00A514F5" w:rsidRPr="00A514F5" w:rsidRDefault="00A514F5" w:rsidP="00A514F5">
      <w:pPr>
        <w:ind w:firstLine="567"/>
        <w:jc w:val="both"/>
      </w:pPr>
      <w:r w:rsidRPr="00A514F5">
        <w:lastRenderedPageBreak/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осуществляется в ЦПМПК, ТПМПК:</w:t>
      </w:r>
    </w:p>
    <w:p w:rsidR="00A514F5" w:rsidRPr="00A514F5" w:rsidRDefault="00A514F5" w:rsidP="00A514F5">
      <w:pPr>
        <w:ind w:firstLine="567"/>
        <w:jc w:val="both"/>
      </w:pPr>
      <w:r w:rsidRPr="00A514F5">
        <w:t>- по письменному заявлению родителей (законных представителей);</w:t>
      </w:r>
    </w:p>
    <w:p w:rsidR="00A514F5" w:rsidRPr="00A514F5" w:rsidRDefault="00A514F5" w:rsidP="00A514F5">
      <w:pPr>
        <w:ind w:firstLine="567"/>
        <w:jc w:val="both"/>
      </w:pPr>
      <w:r w:rsidRPr="00A514F5">
        <w:t>-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A514F5" w:rsidRPr="00A514F5" w:rsidRDefault="00A514F5" w:rsidP="00A514F5">
      <w:pPr>
        <w:ind w:firstLine="567"/>
        <w:jc w:val="both"/>
      </w:pPr>
      <w:r w:rsidRPr="00A514F5">
        <w:t>Медицинское обследование детей, достигших возраста 15 лет, проводится с их согласия.</w:t>
      </w:r>
    </w:p>
    <w:p w:rsidR="00A514F5" w:rsidRPr="00A514F5" w:rsidRDefault="00A514F5" w:rsidP="00A514F5">
      <w:pPr>
        <w:ind w:firstLine="567"/>
        <w:jc w:val="both"/>
      </w:pPr>
      <w:r w:rsidRPr="00A514F5">
        <w:t>Специалисты ЦПМПК, ТПМПК информируют родителей (законных представителей), о месте, времени и порядке обследования, а также документах необходимых для обследования детей.</w:t>
      </w:r>
    </w:p>
    <w:p w:rsidR="00A514F5" w:rsidRPr="00A514F5" w:rsidRDefault="00A514F5" w:rsidP="00A514F5">
      <w:pPr>
        <w:ind w:firstLine="567"/>
        <w:jc w:val="both"/>
        <w:rPr>
          <w:bCs/>
        </w:rPr>
      </w:pPr>
      <w:r w:rsidRPr="00A514F5">
        <w:rPr>
          <w:bCs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A514F5" w:rsidRPr="00A514F5" w:rsidRDefault="00A514F5" w:rsidP="00A514F5">
      <w:pPr>
        <w:ind w:firstLine="567"/>
        <w:jc w:val="both"/>
      </w:pPr>
      <w:r w:rsidRPr="00A514F5">
        <w:rPr>
          <w:bCs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Информация о проведении обследования детей в комиссии, результаты обследования, а также иная информация, связанная с обследованием детей в комиссии, </w:t>
      </w:r>
      <w:r w:rsidRPr="00A514F5">
        <w:rPr>
          <w:rStyle w:val="a4"/>
          <w:color w:val="000000"/>
        </w:rPr>
        <w:t>является конфиденциальной</w:t>
      </w:r>
      <w:r w:rsidRPr="00A514F5">
        <w:t>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Обследование детей, консультирование детей и их родителей (законных представителей) специалистами комиссии осуществляются </w:t>
      </w:r>
      <w:r w:rsidRPr="00A514F5">
        <w:rPr>
          <w:rStyle w:val="a4"/>
          <w:color w:val="000000"/>
        </w:rPr>
        <w:t>бесплатно</w:t>
      </w:r>
      <w:r w:rsidRPr="00A514F5">
        <w:t>.</w:t>
      </w:r>
    </w:p>
    <w:p w:rsidR="00A514F5" w:rsidRPr="00A514F5" w:rsidRDefault="00A514F5" w:rsidP="00A514F5">
      <w:pPr>
        <w:ind w:firstLine="567"/>
        <w:jc w:val="both"/>
      </w:pPr>
      <w:r w:rsidRPr="00A514F5">
        <w:t>На комиссии обязательно присутствие ребенка, родителей (законных представителей) ребенка.</w:t>
      </w:r>
    </w:p>
    <w:p w:rsidR="00A514F5" w:rsidRPr="00A514F5" w:rsidRDefault="00A514F5" w:rsidP="00A514F5">
      <w:pPr>
        <w:ind w:firstLine="567"/>
        <w:jc w:val="both"/>
        <w:rPr>
          <w:i/>
          <w:iCs/>
          <w:color w:val="000000"/>
        </w:rPr>
      </w:pPr>
      <w:r w:rsidRPr="00A514F5">
        <w:rPr>
          <w:rStyle w:val="a5"/>
          <w:i w:val="0"/>
          <w:color w:val="000000"/>
        </w:rPr>
        <w:t>Родители (законные представители) детей имеют право: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воспитания; детей;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 xml:space="preserve">- получать консультации специалистов комиссии по вопросам обследования детей в комиссии и оказания им </w:t>
      </w:r>
      <w:proofErr w:type="spellStart"/>
      <w:r w:rsidRPr="00A514F5">
        <w:rPr>
          <w:color w:val="000000"/>
        </w:rPr>
        <w:t>психолого-медико-педагогической</w:t>
      </w:r>
      <w:proofErr w:type="spellEnd"/>
      <w:r w:rsidRPr="00A514F5">
        <w:rPr>
          <w:color w:val="000000"/>
        </w:rPr>
        <w:t xml:space="preserve"> помощи, в том числе информацию о своих правах и правах детей.</w:t>
      </w:r>
    </w:p>
    <w:p w:rsidR="00A514F5" w:rsidRPr="00A514F5" w:rsidRDefault="00A514F5" w:rsidP="00A514F5">
      <w:pPr>
        <w:ind w:firstLine="567"/>
        <w:jc w:val="both"/>
      </w:pPr>
      <w:r w:rsidRPr="00A514F5">
        <w:t>По итогам обследования ЦПМПК, ТПМПК устанавливает наличие или отсутствие особенностей в развитии и отклонений в поведении ребенка. В рекомендациях указывается образовательная программа, по которой должен обучаться ребенок, форма и специальные условия получения образования.</w:t>
      </w:r>
    </w:p>
    <w:p w:rsidR="00A514F5" w:rsidRPr="00A514F5" w:rsidRDefault="00A514F5" w:rsidP="00A514F5">
      <w:pPr>
        <w:ind w:firstLine="567"/>
        <w:jc w:val="both"/>
      </w:pPr>
      <w:r w:rsidRPr="00A514F5">
        <w:t>Заключение комиссии носит для родителей (законных представителей) детей </w:t>
      </w:r>
      <w:r w:rsidRPr="00A514F5">
        <w:rPr>
          <w:rStyle w:val="a4"/>
          <w:color w:val="000000"/>
        </w:rPr>
        <w:t>рекомендательный характер</w:t>
      </w:r>
      <w:r w:rsidRPr="00A514F5">
        <w:t>.</w:t>
      </w:r>
    </w:p>
    <w:p w:rsidR="00A514F5" w:rsidRPr="00A514F5" w:rsidRDefault="00A514F5" w:rsidP="00A514F5">
      <w:pPr>
        <w:ind w:firstLine="567"/>
        <w:jc w:val="both"/>
      </w:pPr>
      <w:r w:rsidRPr="00A514F5">
        <w:t>Родителям (законным представителям) выдается один документ: копия заключения ЦПМПК, ТПМПК с рекомендациями.</w:t>
      </w:r>
    </w:p>
    <w:p w:rsidR="00A514F5" w:rsidRPr="00A514F5" w:rsidRDefault="00A514F5" w:rsidP="00A514F5">
      <w:pPr>
        <w:ind w:firstLine="567"/>
        <w:jc w:val="both"/>
      </w:pPr>
      <w:r w:rsidRPr="00A514F5"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A514F5" w:rsidRPr="00A514F5" w:rsidRDefault="00A514F5" w:rsidP="00A514F5">
      <w:pPr>
        <w:ind w:firstLine="567"/>
        <w:jc w:val="both"/>
      </w:pPr>
      <w:r w:rsidRPr="00A514F5">
        <w:t>Для образовательной организации заключение комиссии, предоставленное родителями, носит обязательный для исполнения характер, то есть образовательная организация должна будет создать все условия, прописанные в рекомендациях.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Кроме проведения комплексного </w:t>
      </w:r>
      <w:proofErr w:type="spellStart"/>
      <w:r w:rsidRPr="00A514F5">
        <w:t>психолого-медико-педагогического</w:t>
      </w:r>
      <w:proofErr w:type="spellEnd"/>
      <w:r w:rsidRPr="00A514F5">
        <w:t xml:space="preserve"> обследования детей ЦПМПК, ТПМПК оказывает консультативную помощь родителям (законным представителям) детей, работникам образовательных организаций,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A514F5" w:rsidRPr="00A514F5" w:rsidRDefault="00A514F5" w:rsidP="00A514F5">
      <w:pPr>
        <w:ind w:firstLine="567"/>
        <w:jc w:val="both"/>
        <w:rPr>
          <w:i/>
        </w:rPr>
      </w:pPr>
    </w:p>
    <w:p w:rsidR="00A514F5" w:rsidRPr="00A514F5" w:rsidRDefault="00A514F5" w:rsidP="00A514F5">
      <w:pPr>
        <w:ind w:firstLine="567"/>
        <w:jc w:val="both"/>
        <w:rPr>
          <w:b/>
          <w:i/>
        </w:rPr>
      </w:pPr>
      <w:r w:rsidRPr="00A514F5">
        <w:rPr>
          <w:b/>
          <w:i/>
        </w:rPr>
        <w:lastRenderedPageBreak/>
        <w:t>Документы, предоставляемые в  ЦПМПК, ТПМПК</w:t>
      </w:r>
      <w:r w:rsidRPr="00A514F5">
        <w:rPr>
          <w:b/>
        </w:rPr>
        <w:t xml:space="preserve">  с целью</w:t>
      </w:r>
      <w:r w:rsidRPr="00A514F5">
        <w:rPr>
          <w:b/>
          <w:i/>
        </w:rPr>
        <w:t xml:space="preserve"> обследования детей, в том числе дошкольников, школьников и учащихся выпускных классов для определения специальных условий при сдаче государственной итоговой аттестации.</w:t>
      </w:r>
    </w:p>
    <w:p w:rsidR="00A514F5" w:rsidRPr="00A514F5" w:rsidRDefault="00A514F5" w:rsidP="00A514F5"/>
    <w:p w:rsidR="00A514F5" w:rsidRPr="00A514F5" w:rsidRDefault="00A514F5" w:rsidP="00A514F5">
      <w:pPr>
        <w:ind w:firstLine="567"/>
        <w:jc w:val="both"/>
        <w:rPr>
          <w:b/>
        </w:rPr>
      </w:pPr>
      <w:r w:rsidRPr="00A514F5">
        <w:rPr>
          <w:b/>
        </w:rPr>
        <w:t>Документы, необходимые для обследования на ЦПМПК, ТПМПК детей дошкольного возраста:</w:t>
      </w:r>
    </w:p>
    <w:p w:rsidR="00A514F5" w:rsidRPr="00A514F5" w:rsidRDefault="00A514F5" w:rsidP="00A514F5">
      <w:pPr>
        <w:ind w:firstLine="567"/>
        <w:jc w:val="both"/>
      </w:pPr>
      <w:r w:rsidRPr="00A514F5">
        <w:t>- направление образовательной или другой организации;</w:t>
      </w:r>
    </w:p>
    <w:p w:rsidR="00A514F5" w:rsidRPr="00A514F5" w:rsidRDefault="00A514F5" w:rsidP="00A514F5">
      <w:pPr>
        <w:ind w:firstLine="567"/>
        <w:jc w:val="both"/>
      </w:pPr>
      <w:r w:rsidRPr="00A514F5">
        <w:t>- паспорт родителя (законного представителя) - оригинал и копия;</w:t>
      </w:r>
    </w:p>
    <w:p w:rsidR="00A514F5" w:rsidRPr="00A514F5" w:rsidRDefault="00A514F5" w:rsidP="00A514F5">
      <w:pPr>
        <w:ind w:firstLine="567"/>
        <w:jc w:val="both"/>
      </w:pPr>
      <w:r w:rsidRPr="00A514F5">
        <w:t>- свидетельство о рождении ребенка - оригинал и копия;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медицинская карта из поликлиники по месту жительства; </w:t>
      </w:r>
    </w:p>
    <w:p w:rsidR="00A514F5" w:rsidRPr="00A514F5" w:rsidRDefault="00A514F5" w:rsidP="00A514F5">
      <w:pPr>
        <w:ind w:firstLine="567"/>
        <w:jc w:val="both"/>
      </w:pPr>
      <w:r w:rsidRPr="00A514F5">
        <w:t>- копия первичного заключения ЦПМПК/ТПМПК (при вторичном обследовании);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A514F5">
        <w:t>сурдолог</w:t>
      </w:r>
      <w:proofErr w:type="spellEnd"/>
      <w:r w:rsidRPr="00A514F5">
        <w:t xml:space="preserve"> с указанием остроты слуха, окулист с указанием остроты зрения);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для формирования ортопедических групп - справка от врача-ортопеда с предоставлением рентгенограммы и/или </w:t>
      </w:r>
      <w:proofErr w:type="spellStart"/>
      <w:r w:rsidRPr="00A514F5">
        <w:t>плантограммы</w:t>
      </w:r>
      <w:proofErr w:type="spellEnd"/>
      <w:r w:rsidRPr="00A514F5">
        <w:t>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психолого-педагогическое представление, заверенное руководителем ДОУ;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справка медико-социальной экспертизы (при наличии) - оригинал и копия;</w:t>
      </w:r>
    </w:p>
    <w:p w:rsidR="00A514F5" w:rsidRPr="00A514F5" w:rsidRDefault="00A514F5" w:rsidP="00A514F5">
      <w:pPr>
        <w:ind w:firstLine="567"/>
        <w:jc w:val="both"/>
      </w:pPr>
      <w:r w:rsidRPr="00A514F5">
        <w:t>- результаты самостоятельной продуктивной деятельности ребенка (рисунки, аппликации и др.).</w:t>
      </w:r>
    </w:p>
    <w:p w:rsidR="00A514F5" w:rsidRPr="00A514F5" w:rsidRDefault="00A514F5" w:rsidP="00A514F5">
      <w:pPr>
        <w:ind w:firstLine="567"/>
        <w:jc w:val="both"/>
        <w:rPr>
          <w:i/>
        </w:rPr>
      </w:pPr>
      <w:r w:rsidRPr="00A514F5">
        <w:rPr>
          <w:i/>
        </w:rPr>
        <w:t>Для дошкольников, поступающих в 1 класс, дополнительно справка от врача-психиатра.</w:t>
      </w: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ind w:firstLine="567"/>
        <w:jc w:val="both"/>
        <w:rPr>
          <w:b/>
        </w:rPr>
      </w:pPr>
      <w:r w:rsidRPr="00A514F5">
        <w:rPr>
          <w:b/>
        </w:rPr>
        <w:t>Документы, необходимые для обследования на ЦПМПК, ТПМПК детей школьного возраста: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 - направление образовательной или другой организации;</w:t>
      </w:r>
    </w:p>
    <w:p w:rsidR="00A514F5" w:rsidRPr="00A514F5" w:rsidRDefault="00A514F5" w:rsidP="00A514F5">
      <w:pPr>
        <w:ind w:firstLine="567"/>
        <w:jc w:val="both"/>
      </w:pPr>
      <w:r w:rsidRPr="00A514F5">
        <w:t>- паспорт родителя (законного представителя) - оригинал и копия;</w:t>
      </w:r>
    </w:p>
    <w:p w:rsidR="00A514F5" w:rsidRPr="00A514F5" w:rsidRDefault="00A514F5" w:rsidP="00A514F5">
      <w:pPr>
        <w:ind w:firstLine="567"/>
        <w:jc w:val="both"/>
      </w:pPr>
      <w:r w:rsidRPr="00A514F5">
        <w:t>- свидетельство о рождении ребенка - оригинал и копия;</w:t>
      </w:r>
    </w:p>
    <w:p w:rsidR="00A514F5" w:rsidRPr="00A514F5" w:rsidRDefault="00A514F5" w:rsidP="00A514F5">
      <w:pPr>
        <w:ind w:firstLine="567"/>
        <w:jc w:val="both"/>
      </w:pPr>
      <w:r w:rsidRPr="00A514F5">
        <w:t>- медицинская карта из поликлиники по месту жительства;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копия первичного заключения ЦПМПК/ТПМПК (при вторичном обследовании);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A514F5">
        <w:t>сурдолог</w:t>
      </w:r>
      <w:proofErr w:type="spellEnd"/>
      <w:r w:rsidRPr="00A514F5">
        <w:t xml:space="preserve"> с указанием остроты слуха, окулист с указанием остроты зрения);</w:t>
      </w:r>
    </w:p>
    <w:p w:rsidR="00A514F5" w:rsidRPr="00A514F5" w:rsidRDefault="00A514F5" w:rsidP="00A514F5">
      <w:pPr>
        <w:ind w:firstLine="567"/>
        <w:jc w:val="both"/>
      </w:pPr>
      <w:r w:rsidRPr="00A514F5">
        <w:t>- справка от врача-психиатра;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для формирования ортопедических классов - справка от врача-ортопеда с предоставлением рентгенограммы и/или  </w:t>
      </w:r>
      <w:proofErr w:type="spellStart"/>
      <w:r w:rsidRPr="00A514F5">
        <w:t>плантограммы</w:t>
      </w:r>
      <w:proofErr w:type="spellEnd"/>
      <w:r w:rsidRPr="00A514F5">
        <w:t>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психолого-педагогическое представление, заверенное директором;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копия личной карты обучающегося, заверенная директором;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 xml:space="preserve">- заключение (заключения) </w:t>
      </w:r>
      <w:proofErr w:type="spellStart"/>
      <w:r w:rsidRPr="00A514F5">
        <w:rPr>
          <w:color w:val="000000"/>
        </w:rPr>
        <w:t>психолого-медико-педагогического</w:t>
      </w:r>
      <w:proofErr w:type="spellEnd"/>
      <w:r w:rsidRPr="00A514F5">
        <w:rPr>
          <w:color w:val="000000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A514F5">
        <w:rPr>
          <w:color w:val="000000"/>
        </w:rPr>
        <w:t>психолого-медико-педагогическое</w:t>
      </w:r>
      <w:proofErr w:type="spellEnd"/>
      <w:r w:rsidRPr="00A514F5">
        <w:rPr>
          <w:color w:val="000000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справка медико-социальной экспертизы (при наличии) - оригинал и копия;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выписка текущих и четвертных оценок, заверенная директором;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тетради письменных работ по русскому (родному) языку, математике -  оригинал и копия.</w:t>
      </w: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ind w:firstLine="567"/>
        <w:jc w:val="both"/>
        <w:rPr>
          <w:b/>
          <w:color w:val="000000"/>
        </w:rPr>
      </w:pPr>
      <w:r w:rsidRPr="00A514F5">
        <w:rPr>
          <w:b/>
        </w:rPr>
        <w:t>Документы, необходимые для обследования на ЦПМПК, ТПМПК о</w:t>
      </w:r>
      <w:r w:rsidRPr="00A514F5">
        <w:rPr>
          <w:b/>
          <w:iCs/>
          <w:color w:val="000000"/>
        </w:rPr>
        <w:t>бучающихся, для зачисления в Центр дистанционного образования детей-инвалидов:</w:t>
      </w:r>
    </w:p>
    <w:p w:rsidR="00A514F5" w:rsidRPr="00A514F5" w:rsidRDefault="00A514F5" w:rsidP="00A514F5">
      <w:pPr>
        <w:ind w:firstLine="567"/>
        <w:jc w:val="both"/>
      </w:pPr>
      <w:r w:rsidRPr="00A514F5">
        <w:rPr>
          <w:color w:val="000000"/>
        </w:rPr>
        <w:t>- н</w:t>
      </w:r>
      <w:r w:rsidRPr="00A514F5">
        <w:t>аправление образовательной или другой организации;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паспорт родителя (законного представителя) - оригинал и копия;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свидетельство о рождении ребенка - оригинал и копия;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медицинская карта из поликлиники по месту жительства;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lastRenderedPageBreak/>
        <w:t>- копия первичного заключения ЦПМПК/ТПМПК (при вторичном обследовании);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A514F5">
        <w:rPr>
          <w:color w:val="000000"/>
        </w:rPr>
        <w:t>сурдолог</w:t>
      </w:r>
      <w:proofErr w:type="spellEnd"/>
      <w:r w:rsidRPr="00A514F5">
        <w:rPr>
          <w:color w:val="000000"/>
        </w:rPr>
        <w:t xml:space="preserve"> с указанием остроты слуха, окулист с указанием остроты зрения);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справка от врача-психиатра;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справка от врача-ортопеда (при наличии нарушений);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психолого-педагогическое представление, заверенное директором;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копия личной карты обучающегося, заверенная директором;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 xml:space="preserve">- заключение (заключения) </w:t>
      </w:r>
      <w:proofErr w:type="spellStart"/>
      <w:r w:rsidRPr="00A514F5">
        <w:rPr>
          <w:color w:val="000000"/>
        </w:rPr>
        <w:t>психолого-медико-педагогического</w:t>
      </w:r>
      <w:proofErr w:type="spellEnd"/>
      <w:r w:rsidRPr="00A514F5">
        <w:rPr>
          <w:color w:val="000000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A514F5">
        <w:rPr>
          <w:color w:val="000000"/>
        </w:rPr>
        <w:t>психолого-медико-педагогическое</w:t>
      </w:r>
      <w:proofErr w:type="spellEnd"/>
      <w:r w:rsidRPr="00A514F5">
        <w:rPr>
          <w:color w:val="000000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справка медико-социальной экспертизы (при наличии) - оригинал и копия;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выписка текущих и четвертных оценок, заверенная директором;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тетради письменных работ по русскому (родному) языку, математике - оригинал и копия;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справка о надомном обучении на текущий учебный год (ВКЭК);</w:t>
      </w:r>
    </w:p>
    <w:p w:rsidR="00A514F5" w:rsidRPr="00A514F5" w:rsidRDefault="00A514F5" w:rsidP="00A514F5">
      <w:pPr>
        <w:ind w:firstLine="567"/>
        <w:jc w:val="both"/>
      </w:pPr>
      <w:r w:rsidRPr="00A514F5">
        <w:rPr>
          <w:color w:val="000000"/>
        </w:rPr>
        <w:t>-  справка о работе на компьютере.</w:t>
      </w: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ind w:firstLine="567"/>
        <w:jc w:val="both"/>
        <w:rPr>
          <w:b/>
        </w:rPr>
      </w:pPr>
      <w:r w:rsidRPr="00A514F5">
        <w:rPr>
          <w:color w:val="000000"/>
        </w:rPr>
        <w:t> </w:t>
      </w:r>
      <w:r w:rsidRPr="00A514F5">
        <w:rPr>
          <w:b/>
        </w:rPr>
        <w:t>Документы, необходимые для обследования на ЦПМПК, ТПМПК несовершеннолетних, оставшихся без попечения родителей: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 xml:space="preserve">- направление </w:t>
      </w:r>
      <w:r w:rsidRPr="00A514F5">
        <w:t>или другой организации;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заявление родителей (законных представителей);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свидетельство о рождении или паспорт (на ребенка старше 14 лет) - оригинал и копия;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медицинская карта из поликлиники по месту жительства;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копия первичного заключения ЦПМПК/ТПМПК (при вторичном обследовании);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 xml:space="preserve">- 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A514F5">
        <w:rPr>
          <w:color w:val="000000"/>
        </w:rPr>
        <w:t>сурдолог</w:t>
      </w:r>
      <w:proofErr w:type="spellEnd"/>
      <w:r w:rsidRPr="00A514F5">
        <w:rPr>
          <w:color w:val="000000"/>
        </w:rPr>
        <w:t xml:space="preserve"> с указанием остроты слуха, окулист с указанием остроты зрения); 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справка от врача-психиатра;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решение суда о признании недееспособным (для детей старше 14 лет) – копия;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решение органов опеки и попечительства о помещении в учреждение психоневрологического профиля;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выписка из амбулаторной медицинской карты или из истории болезни (при наличии);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справка медико-социальной экспертизы - оригинал и копия;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Для несовершеннолетних, оставшихся без попечения родителей, дополнительно предоставляются следующие документы: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 xml:space="preserve"> - решение органа опеки и попечительства об определении ребенка на полное государственное обеспечение, о назначении опекуна;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документы, определяющие статус родителей (свидетельство о смерти, решение суда о лишении родительских прав и другие необходимые документы) - копии.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Для детей дошкольного возраста - рисунки, психолого-педагогическое представление.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 xml:space="preserve">Для детей школьного возраста - сведения об обучении в образовательном учреждении (копия личной карты обучающегося, ведомость или табель успеваемости, психолого-педагогическое представление, тетради по русскому языку и математике, заключение (заключения) </w:t>
      </w:r>
      <w:proofErr w:type="spellStart"/>
      <w:r w:rsidRPr="00A514F5">
        <w:rPr>
          <w:color w:val="000000"/>
        </w:rPr>
        <w:t>психолого-медико-педагогического</w:t>
      </w:r>
      <w:proofErr w:type="spellEnd"/>
      <w:r w:rsidRPr="00A514F5">
        <w:rPr>
          <w:color w:val="000000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A514F5">
        <w:rPr>
          <w:color w:val="000000"/>
        </w:rPr>
        <w:t>психолого-медико-педагогическое</w:t>
      </w:r>
      <w:proofErr w:type="spellEnd"/>
      <w:r w:rsidRPr="00A514F5">
        <w:rPr>
          <w:color w:val="000000"/>
        </w:rPr>
        <w:t xml:space="preserve"> сопровождение обучающихся в образовательной организации (для обучающихся образовательных организаций) (при наличии)).</w:t>
      </w: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ind w:firstLine="567"/>
        <w:jc w:val="both"/>
        <w:rPr>
          <w:b/>
        </w:rPr>
      </w:pPr>
      <w:r w:rsidRPr="00A514F5">
        <w:rPr>
          <w:b/>
        </w:rPr>
        <w:lastRenderedPageBreak/>
        <w:t>Документы, необходимые для обследования на ЦПМПК учащихся выпускных классов для определения специальных условий при сдаче государственной итоговой аттестации:</w:t>
      </w:r>
    </w:p>
    <w:p w:rsidR="00A514F5" w:rsidRPr="00A514F5" w:rsidRDefault="00A514F5" w:rsidP="00A514F5">
      <w:pPr>
        <w:ind w:firstLine="567"/>
        <w:jc w:val="both"/>
      </w:pPr>
      <w:r w:rsidRPr="00A514F5">
        <w:t>- направление образовательной или другой организации;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паспорт родителя (законного представителя) несовершеннолетнего (оригинал и копия);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паспорт ребенка (оригинал и копия);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медицинская карта из поликлиники по месту жительства;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копия первичного заключения ЦПМПК/ТПМПК (при вторичном обследовании);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выписка из медицинской (санаторно-курортной) карты. Справка должна содержать:</w:t>
      </w:r>
    </w:p>
    <w:p w:rsidR="00A514F5" w:rsidRPr="00A514F5" w:rsidRDefault="00A514F5" w:rsidP="00A514F5">
      <w:pPr>
        <w:ind w:firstLine="567"/>
        <w:rPr>
          <w:color w:val="000000"/>
        </w:rPr>
      </w:pPr>
      <w:r w:rsidRPr="00A514F5">
        <w:rPr>
          <w:color w:val="000000"/>
        </w:rPr>
        <w:t>- развернутый диагноз, код по МКБ -10, описанные клинические симптомы, жалобы, анамнез заболевания, статус пациента, разъяснения врача, в чем должен заключаться щадящий режим для данного ребенка в период сдачи экзамена;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психолого-педагогическое представление, заверенное директором школы;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копия справки о надомном обучении (КЭК);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справка медико-социальной экспертизы - оригинал и  копия (при наличии);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- копия личной карты обучающегося, заверенная директором.</w:t>
      </w:r>
    </w:p>
    <w:p w:rsidR="00A514F5" w:rsidRPr="00A514F5" w:rsidRDefault="00A514F5" w:rsidP="00A514F5">
      <w:pPr>
        <w:ind w:firstLine="567"/>
        <w:jc w:val="both"/>
        <w:rPr>
          <w:color w:val="000000"/>
        </w:rPr>
      </w:pPr>
      <w:r w:rsidRPr="00A514F5">
        <w:rPr>
          <w:color w:val="000000"/>
        </w:rPr>
        <w:t>Для детей, находящихся на длительном санаторно-курортном лечении дополнительно: копия санаторно-курортной карты и направление на санаторно-курортное лечение.</w:t>
      </w:r>
    </w:p>
    <w:p w:rsidR="00A514F5" w:rsidRPr="00A514F5" w:rsidRDefault="00A514F5" w:rsidP="00A514F5">
      <w:pPr>
        <w:jc w:val="center"/>
        <w:rPr>
          <w:b/>
        </w:rPr>
      </w:pPr>
    </w:p>
    <w:p w:rsidR="00A514F5" w:rsidRPr="00A514F5" w:rsidRDefault="00A514F5" w:rsidP="00A514F5">
      <w:pPr>
        <w:jc w:val="center"/>
        <w:rPr>
          <w:b/>
        </w:rPr>
      </w:pPr>
      <w:r w:rsidRPr="00A514F5">
        <w:rPr>
          <w:b/>
        </w:rPr>
        <w:t>3. Определение статуса «ребенок-инвалид»</w:t>
      </w:r>
    </w:p>
    <w:p w:rsidR="00A514F5" w:rsidRPr="00A514F5" w:rsidRDefault="00A514F5" w:rsidP="00A514F5">
      <w:pPr>
        <w:ind w:firstLine="567"/>
        <w:jc w:val="both"/>
      </w:pPr>
      <w:r w:rsidRPr="00A514F5">
        <w:rPr>
          <w:b/>
        </w:rPr>
        <w:t>Инвалид</w:t>
      </w:r>
      <w:r w:rsidRPr="00A514F5"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514F5" w:rsidRPr="00A514F5" w:rsidRDefault="00A514F5" w:rsidP="00A514F5">
      <w:pPr>
        <w:ind w:firstLine="567"/>
        <w:jc w:val="both"/>
        <w:rPr>
          <w:i/>
        </w:rPr>
      </w:pPr>
      <w:r w:rsidRPr="00A514F5">
        <w:rPr>
          <w:rStyle w:val="a5"/>
          <w:i w:val="0"/>
          <w:color w:val="1E1E1E"/>
        </w:rPr>
        <w:t>Статус «ребенок-инвалид» присваивается детям до 18 лет, имеющим инвалидность. Под инвалидностью понимаются явные нарушения функций организма, которые определяются медицинской комиссией. </w:t>
      </w:r>
    </w:p>
    <w:p w:rsidR="00A514F5" w:rsidRPr="00A514F5" w:rsidRDefault="00A514F5" w:rsidP="00A514F5">
      <w:pPr>
        <w:ind w:firstLine="567"/>
        <w:jc w:val="both"/>
      </w:pPr>
      <w:r w:rsidRPr="00A514F5">
        <w:t>Признание лица инвалидом осуществляется федеральным учреждением медико-социальной экспертизы.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Ребенку,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A514F5">
        <w:t>абилитации</w:t>
      </w:r>
      <w:proofErr w:type="spellEnd"/>
      <w:r w:rsidRPr="00A514F5">
        <w:t>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Управлением образования и науки Липецкой области заключено соглашение с федеральным казенным учреждением «Главное бюро медико-социальной экспертизы по Липецкой области» Министерства труда и социальной защиты Российской Федерации (далее - МСЭ) по вопросу предоставления информации по реализации реабилитационных мероприятий, предусмотренных </w:t>
      </w:r>
      <w:r w:rsidRPr="00A514F5">
        <w:rPr>
          <w:bCs/>
        </w:rPr>
        <w:t xml:space="preserve">индивидуальной программой реабилитации </w:t>
      </w:r>
      <w:r w:rsidRPr="00A514F5">
        <w:t>или</w:t>
      </w:r>
      <w:r w:rsidRPr="00A514F5">
        <w:rPr>
          <w:bCs/>
        </w:rPr>
        <w:t xml:space="preserve"> </w:t>
      </w:r>
      <w:proofErr w:type="spellStart"/>
      <w:r w:rsidRPr="00A514F5">
        <w:rPr>
          <w:bCs/>
        </w:rPr>
        <w:t>абилитации</w:t>
      </w:r>
      <w:proofErr w:type="spellEnd"/>
      <w:r w:rsidRPr="00A514F5">
        <w:rPr>
          <w:bCs/>
        </w:rPr>
        <w:t xml:space="preserve"> </w:t>
      </w:r>
      <w:r w:rsidRPr="00A514F5">
        <w:t>ребенка-</w:t>
      </w:r>
      <w:r w:rsidRPr="00A514F5">
        <w:rPr>
          <w:bCs/>
        </w:rPr>
        <w:t>инвалида (далее - ИПРА).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Приказом управления образования и науки определен сотрудник, на которого возложены обязанности по взаимодействию с МСЭ в вопросах предоставления информации </w:t>
      </w:r>
      <w:r w:rsidRPr="00A514F5">
        <w:rPr>
          <w:bCs/>
        </w:rPr>
        <w:t xml:space="preserve">об исполнении мероприятий </w:t>
      </w:r>
      <w:r w:rsidRPr="00A514F5">
        <w:t xml:space="preserve">по психолого-педагогической реабилитации или </w:t>
      </w:r>
      <w:proofErr w:type="spellStart"/>
      <w:r w:rsidRPr="00A514F5">
        <w:t>абилитации</w:t>
      </w:r>
      <w:proofErr w:type="spellEnd"/>
      <w:r w:rsidRPr="00A514F5">
        <w:t xml:space="preserve">  инвалида, ребенка-инвалида. </w:t>
      </w:r>
    </w:p>
    <w:p w:rsidR="00A514F5" w:rsidRPr="00A514F5" w:rsidRDefault="00A514F5" w:rsidP="00A514F5">
      <w:pPr>
        <w:ind w:firstLine="567"/>
        <w:jc w:val="both"/>
      </w:pPr>
      <w:r w:rsidRPr="00A514F5">
        <w:t>Ответственными за реализацию мероприятий, установленных в выписке ИПРА ребенка-инвалида, являются муниципальные органы управления образованием и образовательные организации.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На основании выписки ИПРА ребенка-инвалида разрабатывается перечень необходимых мероприятий по психолого-педагогической реабилитации и </w:t>
      </w:r>
      <w:proofErr w:type="spellStart"/>
      <w:r w:rsidRPr="00A514F5">
        <w:t>абилитации</w:t>
      </w:r>
      <w:proofErr w:type="spellEnd"/>
      <w:r w:rsidRPr="00A514F5">
        <w:t xml:space="preserve"> ребенка-инвалида с указанием исполнителей и сроков исполнения.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Муниципальные органы управления образованием определяют конкретные образовательные организации, которые будут исполнять деятельность по реабилитации и </w:t>
      </w:r>
      <w:proofErr w:type="spellStart"/>
      <w:r w:rsidRPr="00A514F5">
        <w:t>абилитации</w:t>
      </w:r>
      <w:proofErr w:type="spellEnd"/>
      <w:r w:rsidRPr="00A514F5">
        <w:t xml:space="preserve"> ребенка-инвалида (инвалида).</w:t>
      </w:r>
    </w:p>
    <w:p w:rsidR="00A514F5" w:rsidRPr="00A514F5" w:rsidRDefault="00A514F5" w:rsidP="00A514F5">
      <w:pPr>
        <w:ind w:firstLine="567"/>
        <w:jc w:val="both"/>
      </w:pPr>
      <w:r w:rsidRPr="00A514F5">
        <w:lastRenderedPageBreak/>
        <w:t>В образовательном учреждении функции по организации  психолого-педагогической реабилитации возлагаются на психолого-педагогический консилиум или психолого-педагогическую службу учреждения.</w:t>
      </w:r>
    </w:p>
    <w:p w:rsidR="00A514F5" w:rsidRPr="00A514F5" w:rsidRDefault="00A514F5" w:rsidP="00A514F5">
      <w:pPr>
        <w:ind w:firstLine="567"/>
        <w:jc w:val="both"/>
      </w:pPr>
      <w:r w:rsidRPr="00A514F5">
        <w:t>Разработанный перечень мероприятий согласуется с родителями (законными представителями) ребенка-инвалида в письменном виде и утверждается приказом по образовательной организации.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В целях реализации </w:t>
      </w:r>
      <w:r w:rsidRPr="00A514F5">
        <w:rPr>
          <w:bCs/>
        </w:rPr>
        <w:t xml:space="preserve">мероприятий </w:t>
      </w:r>
      <w:r w:rsidRPr="00A514F5">
        <w:t>по психолого-педагогической реабилитации ребенка-инвалида образовательная организация проводит:</w:t>
      </w:r>
    </w:p>
    <w:p w:rsidR="00A514F5" w:rsidRPr="00A514F5" w:rsidRDefault="00A514F5" w:rsidP="00A514F5">
      <w:pPr>
        <w:ind w:firstLine="567"/>
        <w:jc w:val="both"/>
      </w:pPr>
      <w:r w:rsidRPr="00A514F5">
        <w:t>- диагностику и консультирование;</w:t>
      </w:r>
    </w:p>
    <w:p w:rsidR="00A514F5" w:rsidRPr="00A514F5" w:rsidRDefault="00A514F5" w:rsidP="00A514F5">
      <w:pPr>
        <w:ind w:firstLine="567"/>
        <w:jc w:val="both"/>
      </w:pPr>
      <w:r w:rsidRPr="00A514F5">
        <w:t>- развивающие и коррекционные занятия;</w:t>
      </w:r>
    </w:p>
    <w:p w:rsidR="00A514F5" w:rsidRPr="00A514F5" w:rsidRDefault="00A514F5" w:rsidP="00A514F5">
      <w:pPr>
        <w:ind w:firstLine="567"/>
        <w:jc w:val="both"/>
      </w:pPr>
      <w:r w:rsidRPr="00A514F5">
        <w:t>- психологическое просвещение и образование обучающихся  и родителей (законных представителей);</w:t>
      </w:r>
    </w:p>
    <w:p w:rsidR="00A514F5" w:rsidRPr="00A514F5" w:rsidRDefault="00A514F5" w:rsidP="00A514F5">
      <w:pPr>
        <w:ind w:firstLine="567"/>
        <w:jc w:val="both"/>
        <w:rPr>
          <w:bCs/>
        </w:rPr>
      </w:pPr>
      <w:r w:rsidRPr="00A514F5">
        <w:t>- п</w:t>
      </w:r>
      <w:r w:rsidRPr="00A514F5">
        <w:rPr>
          <w:bCs/>
        </w:rPr>
        <w:t>сихолого-педагогическое сопровождение в целом учебного процесса.</w:t>
      </w:r>
    </w:p>
    <w:p w:rsidR="00A514F5" w:rsidRPr="00A514F5" w:rsidRDefault="00A514F5" w:rsidP="00A514F5">
      <w:pPr>
        <w:ind w:firstLine="567"/>
        <w:jc w:val="both"/>
      </w:pPr>
      <w:r w:rsidRPr="00A514F5">
        <w:t>При реализации мероприятий образовательные организации обеспечивают:</w:t>
      </w:r>
    </w:p>
    <w:p w:rsidR="00A514F5" w:rsidRPr="00A514F5" w:rsidRDefault="00A514F5" w:rsidP="00A514F5">
      <w:pPr>
        <w:ind w:firstLine="567"/>
        <w:jc w:val="both"/>
      </w:pPr>
      <w:r w:rsidRPr="00A514F5">
        <w:t>- конфиденциальность предоставляемой информации;</w:t>
      </w:r>
    </w:p>
    <w:p w:rsidR="00A514F5" w:rsidRPr="00A514F5" w:rsidRDefault="00A514F5" w:rsidP="00A514F5">
      <w:pPr>
        <w:ind w:firstLine="567"/>
        <w:jc w:val="both"/>
      </w:pPr>
      <w:r w:rsidRPr="00A514F5">
        <w:t>- последовательность выполнения мероприятий;</w:t>
      </w:r>
    </w:p>
    <w:p w:rsidR="00A514F5" w:rsidRPr="00A514F5" w:rsidRDefault="00A514F5" w:rsidP="00A514F5">
      <w:pPr>
        <w:ind w:firstLine="567"/>
        <w:jc w:val="both"/>
      </w:pPr>
      <w:r w:rsidRPr="00A514F5">
        <w:t> - соблюдение сроков выполнения ИПРА ребенка-инвалида.</w:t>
      </w: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ind w:firstLine="567"/>
        <w:jc w:val="both"/>
      </w:pPr>
      <w:r w:rsidRPr="00A514F5">
        <w:t xml:space="preserve">Заключение ПМПК ребенка с ОВЗ, как и ИПРА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ИПРА является основанием для создания условий для обучения и воспитания детей. </w:t>
      </w: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jc w:val="center"/>
        <w:rPr>
          <w:b/>
        </w:rPr>
      </w:pPr>
      <w:r w:rsidRPr="00A514F5">
        <w:rPr>
          <w:b/>
        </w:rPr>
        <w:t>4. Получение образования детьми с ОВЗ и инвалидностью.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Согласно закону об образовании дети с ОВЗ, дети-инвалиды </w:t>
      </w:r>
      <w:r w:rsidRPr="00A514F5">
        <w:rPr>
          <w:bCs/>
        </w:rPr>
        <w:t xml:space="preserve"> </w:t>
      </w:r>
      <w:r w:rsidRPr="00A514F5">
        <w:t xml:space="preserve">могут обучаться в условиях: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специального (коррекционного) образования;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инклюзивного образования детей с ОВЗ (в массовой школе в одном классе с нормальными детьми); </w:t>
      </w:r>
    </w:p>
    <w:p w:rsidR="00A514F5" w:rsidRPr="00A514F5" w:rsidRDefault="00A514F5" w:rsidP="00A514F5">
      <w:pPr>
        <w:ind w:firstLine="567"/>
        <w:jc w:val="both"/>
      </w:pPr>
      <w:r w:rsidRPr="00A514F5">
        <w:lastRenderedPageBreak/>
        <w:t xml:space="preserve">- в классах коррекционно-развивающего обучения при массовых школах;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в системе надомного обучения при массовых и специальных школах;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в условиях домашнего (семейного) образования. </w:t>
      </w:r>
    </w:p>
    <w:p w:rsidR="00A514F5" w:rsidRPr="00A514F5" w:rsidRDefault="00A514F5" w:rsidP="00A514F5">
      <w:pPr>
        <w:ind w:firstLine="567"/>
        <w:jc w:val="both"/>
        <w:rPr>
          <w:i/>
          <w:iCs/>
        </w:rPr>
      </w:pPr>
    </w:p>
    <w:p w:rsidR="00A514F5" w:rsidRPr="00A514F5" w:rsidRDefault="00A514F5" w:rsidP="00A514F5">
      <w:pPr>
        <w:ind w:firstLine="567"/>
        <w:jc w:val="both"/>
      </w:pPr>
      <w:r w:rsidRPr="00A514F5">
        <w:t xml:space="preserve"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Детям с ограниченными возможностями здоровья их временные (или постоянные) отклонения в физическом и (или) психологическом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психологического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психологического развития. Доступ к образованию для </w:t>
      </w:r>
      <w:r w:rsidRPr="00A514F5">
        <w:lastRenderedPageBreak/>
        <w:t xml:space="preserve">обучающихся с инвалидностью и ОВЗ, закрепленный в ФГОС,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 </w:t>
      </w:r>
    </w:p>
    <w:p w:rsidR="00A514F5" w:rsidRPr="00A514F5" w:rsidRDefault="00A514F5" w:rsidP="00A514F5">
      <w:pPr>
        <w:ind w:firstLine="567"/>
        <w:jc w:val="both"/>
      </w:pPr>
      <w:r w:rsidRPr="00A514F5"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В соответствии с частью 11 статьи 13 ФЗ № 273 </w:t>
      </w:r>
      <w:proofErr w:type="spellStart"/>
      <w:r w:rsidRPr="00A514F5">
        <w:t>Минобрнауки</w:t>
      </w:r>
      <w:proofErr w:type="spellEnd"/>
      <w:r w:rsidRPr="00A514F5">
        <w:t xml:space="preserve"> России утверждены порядки организации и осуществления образовательной </w:t>
      </w:r>
      <w:r w:rsidRPr="00A514F5">
        <w:lastRenderedPageBreak/>
        <w:t xml:space="preserve">деятельности и устанавливаются требования к организациям, осуществляющим образовательную деятельность по основным общеобразовательным и дополнительным общеобразовательным программам, в том числе в части получения образования детьми-инвалидами и обучающимися с ОВЗ с учетом особенностей их психофизического развития, индивидуальных возможностей и состояния здоровья: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по основным общеобразовательным программам различного уровня и (или) направленности - приказ </w:t>
      </w:r>
      <w:proofErr w:type="spellStart"/>
      <w:r w:rsidRPr="00A514F5">
        <w:t>Минобрнауки</w:t>
      </w:r>
      <w:proofErr w:type="spellEnd"/>
      <w:r w:rsidRPr="00A514F5">
        <w:t xml:space="preserve"> России от 17 июля </w:t>
      </w:r>
      <w:smartTag w:uri="urn:schemas-microsoft-com:office:smarttags" w:element="metricconverter">
        <w:smartTagPr>
          <w:attr w:name="ProductID" w:val="2015 г"/>
        </w:smartTagPr>
        <w:r w:rsidRPr="00A514F5">
          <w:t>2015 г</w:t>
        </w:r>
      </w:smartTag>
      <w:r w:rsidRPr="00A514F5"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регламентирующий особенности организации образовательной деятельности для инвалидов и лиц с ОВЗ;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по дополнительным общеобразовательным программам - приказ </w:t>
      </w:r>
      <w:proofErr w:type="spellStart"/>
      <w:r w:rsidRPr="00A514F5">
        <w:t>Минобрнауки</w:t>
      </w:r>
      <w:proofErr w:type="spellEnd"/>
      <w:r w:rsidRPr="00A514F5">
        <w:t xml:space="preserve"> России от 29 августа </w:t>
      </w:r>
      <w:smartTag w:uri="urn:schemas-microsoft-com:office:smarttags" w:element="metricconverter">
        <w:smartTagPr>
          <w:attr w:name="ProductID" w:val="2013 г"/>
        </w:smartTagPr>
        <w:r w:rsidRPr="00A514F5">
          <w:t>2013 г</w:t>
        </w:r>
      </w:smartTag>
      <w:r w:rsidRPr="00A514F5"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ФЗ № 273 выделил некоторые особенности при реализации вышеуказанных образовательных программ. В частности, </w:t>
      </w:r>
      <w:r w:rsidRPr="00A514F5">
        <w:rPr>
          <w:iCs/>
        </w:rPr>
        <w:t>ч.</w:t>
      </w:r>
      <w:r w:rsidRPr="00A514F5">
        <w:rPr>
          <w:i/>
          <w:iCs/>
        </w:rPr>
        <w:t xml:space="preserve"> </w:t>
      </w:r>
      <w:r w:rsidRPr="00A514F5">
        <w:t xml:space="preserve">3 ст. 55 определяет особый порядок приема детей на обучение по рассматриваемым программам: только с согласия родителей (законных представителей) и на основании рекомендаций ПМПК.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В соответствии с п. 9 статьи 2 ФЗ № 273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К основным образовательным программам относятся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К дополнительным образовательным программам относятся дополнительные общеобразовательные программы - дополнительные </w:t>
      </w:r>
      <w:proofErr w:type="spellStart"/>
      <w:r w:rsidRPr="00A514F5">
        <w:t>общеразвивающие</w:t>
      </w:r>
      <w:proofErr w:type="spellEnd"/>
      <w:r w:rsidRPr="00A514F5">
        <w:t xml:space="preserve"> программы.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(обучающихся) с ОВЗ. Образовательная программа образовательной организации может включать в себя любые варианты АООП НОО. </w:t>
      </w: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ind w:firstLine="567"/>
        <w:jc w:val="both"/>
      </w:pPr>
      <w:r w:rsidRPr="00A514F5">
        <w:t xml:space="preserve">Примерные адаптированные образовательные программы для категорий обучающихся с ОВЗ в соответствии с ФГОС НОО ОВЗ размещены на электронном ресурсе: </w:t>
      </w:r>
      <w:hyperlink r:id="rId5" w:history="1">
        <w:r w:rsidRPr="00A514F5">
          <w:rPr>
            <w:rStyle w:val="a3"/>
          </w:rPr>
          <w:t>http://fgosreestr.ru</w:t>
        </w:r>
      </w:hyperlink>
      <w:r w:rsidRPr="00A514F5">
        <w:t>.</w:t>
      </w:r>
    </w:p>
    <w:p w:rsidR="00A514F5" w:rsidRPr="00A514F5" w:rsidRDefault="00A514F5" w:rsidP="00A514F5">
      <w:pPr>
        <w:ind w:firstLine="567"/>
        <w:jc w:val="both"/>
      </w:pPr>
      <w:r w:rsidRPr="00A514F5">
        <w:t>Варианты программ представлены в таблице 1.</w:t>
      </w:r>
    </w:p>
    <w:p w:rsidR="00A514F5" w:rsidRPr="00A514F5" w:rsidRDefault="00A514F5" w:rsidP="00A514F5">
      <w:pPr>
        <w:ind w:firstLine="567"/>
        <w:jc w:val="right"/>
      </w:pPr>
    </w:p>
    <w:p w:rsidR="00A514F5" w:rsidRPr="00A514F5" w:rsidRDefault="00A514F5" w:rsidP="00A514F5">
      <w:pPr>
        <w:ind w:firstLine="567"/>
        <w:jc w:val="right"/>
      </w:pPr>
    </w:p>
    <w:p w:rsidR="00A514F5" w:rsidRPr="00A514F5" w:rsidRDefault="00A514F5" w:rsidP="00A514F5">
      <w:pPr>
        <w:ind w:firstLine="567"/>
        <w:jc w:val="right"/>
      </w:pPr>
      <w:r w:rsidRPr="00A514F5"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92"/>
        <w:gridCol w:w="5492"/>
      </w:tblGrid>
      <w:tr w:rsidR="00A514F5" w:rsidRPr="00A514F5" w:rsidTr="0025584D">
        <w:tc>
          <w:tcPr>
            <w:tcW w:w="0" w:type="auto"/>
          </w:tcPr>
          <w:p w:rsidR="00A514F5" w:rsidRPr="00A514F5" w:rsidRDefault="00A514F5" w:rsidP="0025584D">
            <w:r w:rsidRPr="00A514F5">
              <w:t xml:space="preserve">Категория детей с ОВЗ </w:t>
            </w:r>
          </w:p>
        </w:tc>
        <w:tc>
          <w:tcPr>
            <w:tcW w:w="0" w:type="auto"/>
          </w:tcPr>
          <w:p w:rsidR="00A514F5" w:rsidRPr="00A514F5" w:rsidRDefault="00A514F5" w:rsidP="0025584D">
            <w:r w:rsidRPr="00A514F5">
              <w:t xml:space="preserve">Варианты программ ФГОС НОО обучающихся с ОВЗ </w:t>
            </w:r>
          </w:p>
        </w:tc>
      </w:tr>
      <w:tr w:rsidR="00A514F5" w:rsidRPr="00A514F5" w:rsidTr="0025584D">
        <w:tc>
          <w:tcPr>
            <w:tcW w:w="0" w:type="auto"/>
          </w:tcPr>
          <w:p w:rsidR="00A514F5" w:rsidRPr="00A514F5" w:rsidRDefault="00A514F5" w:rsidP="0025584D">
            <w:r w:rsidRPr="00A514F5">
              <w:t xml:space="preserve">Глухие дети </w:t>
            </w:r>
          </w:p>
        </w:tc>
        <w:tc>
          <w:tcPr>
            <w:tcW w:w="0" w:type="auto"/>
          </w:tcPr>
          <w:p w:rsidR="00A514F5" w:rsidRPr="00A514F5" w:rsidRDefault="00A514F5" w:rsidP="0025584D">
            <w:r w:rsidRPr="00A514F5">
              <w:t xml:space="preserve">1.1, 1.2, 1.3, 1.4 </w:t>
            </w:r>
          </w:p>
        </w:tc>
      </w:tr>
      <w:tr w:rsidR="00A514F5" w:rsidRPr="00A514F5" w:rsidTr="0025584D">
        <w:tc>
          <w:tcPr>
            <w:tcW w:w="0" w:type="auto"/>
          </w:tcPr>
          <w:p w:rsidR="00A514F5" w:rsidRPr="00A514F5" w:rsidRDefault="00A514F5" w:rsidP="0025584D">
            <w:r w:rsidRPr="00A514F5">
              <w:t xml:space="preserve">Слабослышащие дети </w:t>
            </w:r>
          </w:p>
        </w:tc>
        <w:tc>
          <w:tcPr>
            <w:tcW w:w="0" w:type="auto"/>
          </w:tcPr>
          <w:p w:rsidR="00A514F5" w:rsidRPr="00A514F5" w:rsidRDefault="00A514F5" w:rsidP="0025584D">
            <w:r w:rsidRPr="00A514F5">
              <w:t xml:space="preserve">2.1, 2.2, 2.3 </w:t>
            </w:r>
          </w:p>
        </w:tc>
      </w:tr>
      <w:tr w:rsidR="00A514F5" w:rsidRPr="00A514F5" w:rsidTr="0025584D">
        <w:tc>
          <w:tcPr>
            <w:tcW w:w="0" w:type="auto"/>
          </w:tcPr>
          <w:p w:rsidR="00A514F5" w:rsidRPr="00A514F5" w:rsidRDefault="00A514F5" w:rsidP="0025584D">
            <w:r w:rsidRPr="00A514F5">
              <w:t xml:space="preserve">Слепые дети </w:t>
            </w:r>
          </w:p>
        </w:tc>
        <w:tc>
          <w:tcPr>
            <w:tcW w:w="0" w:type="auto"/>
          </w:tcPr>
          <w:p w:rsidR="00A514F5" w:rsidRPr="00A514F5" w:rsidRDefault="00A514F5" w:rsidP="0025584D">
            <w:r w:rsidRPr="00A514F5">
              <w:t xml:space="preserve">3.1, 3.2, 3.3, 3.4 </w:t>
            </w:r>
          </w:p>
        </w:tc>
      </w:tr>
      <w:tr w:rsidR="00A514F5" w:rsidRPr="00A514F5" w:rsidTr="0025584D">
        <w:tc>
          <w:tcPr>
            <w:tcW w:w="0" w:type="auto"/>
          </w:tcPr>
          <w:p w:rsidR="00A514F5" w:rsidRPr="00A514F5" w:rsidRDefault="00A514F5" w:rsidP="0025584D">
            <w:r w:rsidRPr="00A514F5">
              <w:t xml:space="preserve">Слабовидящие дети </w:t>
            </w:r>
          </w:p>
        </w:tc>
        <w:tc>
          <w:tcPr>
            <w:tcW w:w="0" w:type="auto"/>
          </w:tcPr>
          <w:p w:rsidR="00A514F5" w:rsidRPr="00A514F5" w:rsidRDefault="00A514F5" w:rsidP="0025584D">
            <w:r w:rsidRPr="00A514F5">
              <w:t xml:space="preserve">4.1, 4.2, 4.3 </w:t>
            </w:r>
          </w:p>
        </w:tc>
      </w:tr>
      <w:tr w:rsidR="00A514F5" w:rsidRPr="00A514F5" w:rsidTr="0025584D">
        <w:tc>
          <w:tcPr>
            <w:tcW w:w="0" w:type="auto"/>
          </w:tcPr>
          <w:p w:rsidR="00A514F5" w:rsidRPr="00A514F5" w:rsidRDefault="00A514F5" w:rsidP="0025584D">
            <w:r w:rsidRPr="00A514F5">
              <w:t xml:space="preserve">Дети с тяжелыми нарушениями речи </w:t>
            </w:r>
          </w:p>
        </w:tc>
        <w:tc>
          <w:tcPr>
            <w:tcW w:w="0" w:type="auto"/>
          </w:tcPr>
          <w:p w:rsidR="00A514F5" w:rsidRPr="00A514F5" w:rsidRDefault="00A514F5" w:rsidP="0025584D">
            <w:r w:rsidRPr="00A514F5">
              <w:t xml:space="preserve">5.1, 5.2, 5.3 </w:t>
            </w:r>
          </w:p>
        </w:tc>
      </w:tr>
      <w:tr w:rsidR="00A514F5" w:rsidRPr="00A514F5" w:rsidTr="0025584D">
        <w:tc>
          <w:tcPr>
            <w:tcW w:w="0" w:type="auto"/>
          </w:tcPr>
          <w:p w:rsidR="00A514F5" w:rsidRPr="00A514F5" w:rsidRDefault="00A514F5" w:rsidP="0025584D">
            <w:r w:rsidRPr="00A514F5">
              <w:t xml:space="preserve">Дети с нарушениями ОДА </w:t>
            </w:r>
          </w:p>
        </w:tc>
        <w:tc>
          <w:tcPr>
            <w:tcW w:w="0" w:type="auto"/>
          </w:tcPr>
          <w:p w:rsidR="00A514F5" w:rsidRPr="00A514F5" w:rsidRDefault="00A514F5" w:rsidP="0025584D">
            <w:r w:rsidRPr="00A514F5">
              <w:t xml:space="preserve">6.1, 6.2, 6.3, 6.4 </w:t>
            </w:r>
          </w:p>
        </w:tc>
      </w:tr>
      <w:tr w:rsidR="00A514F5" w:rsidRPr="00A514F5" w:rsidTr="0025584D">
        <w:tc>
          <w:tcPr>
            <w:tcW w:w="0" w:type="auto"/>
          </w:tcPr>
          <w:p w:rsidR="00A514F5" w:rsidRPr="00A514F5" w:rsidRDefault="00A514F5" w:rsidP="0025584D">
            <w:r w:rsidRPr="00A514F5">
              <w:t xml:space="preserve">Дети с задержкой психического развития </w:t>
            </w:r>
          </w:p>
        </w:tc>
        <w:tc>
          <w:tcPr>
            <w:tcW w:w="0" w:type="auto"/>
          </w:tcPr>
          <w:p w:rsidR="00A514F5" w:rsidRPr="00A514F5" w:rsidRDefault="00A514F5" w:rsidP="0025584D">
            <w:r w:rsidRPr="00A514F5">
              <w:t xml:space="preserve">7.1, 7.2, 7.3 </w:t>
            </w:r>
          </w:p>
        </w:tc>
      </w:tr>
      <w:tr w:rsidR="00A514F5" w:rsidRPr="00A514F5" w:rsidTr="0025584D">
        <w:tc>
          <w:tcPr>
            <w:tcW w:w="0" w:type="auto"/>
          </w:tcPr>
          <w:p w:rsidR="00A514F5" w:rsidRPr="00A514F5" w:rsidRDefault="00A514F5" w:rsidP="0025584D">
            <w:r w:rsidRPr="00A514F5">
              <w:t xml:space="preserve">Дети с расстройствами </w:t>
            </w:r>
            <w:proofErr w:type="spellStart"/>
            <w:r w:rsidRPr="00A514F5">
              <w:t>аутистического</w:t>
            </w:r>
            <w:proofErr w:type="spellEnd"/>
            <w:r w:rsidRPr="00A514F5">
              <w:t xml:space="preserve"> спектра </w:t>
            </w:r>
          </w:p>
        </w:tc>
        <w:tc>
          <w:tcPr>
            <w:tcW w:w="0" w:type="auto"/>
          </w:tcPr>
          <w:p w:rsidR="00A514F5" w:rsidRPr="00A514F5" w:rsidRDefault="00A514F5" w:rsidP="0025584D">
            <w:r w:rsidRPr="00A514F5">
              <w:t xml:space="preserve">8.1, 8.2, 8.3, 8.4 </w:t>
            </w:r>
          </w:p>
        </w:tc>
      </w:tr>
      <w:tr w:rsidR="00A514F5" w:rsidRPr="00A514F5" w:rsidTr="0025584D">
        <w:tc>
          <w:tcPr>
            <w:tcW w:w="0" w:type="auto"/>
          </w:tcPr>
          <w:p w:rsidR="00A514F5" w:rsidRPr="00A514F5" w:rsidRDefault="00A514F5" w:rsidP="0025584D">
            <w:r w:rsidRPr="00A514F5">
              <w:t xml:space="preserve">Дети с умственной отсталостью (интеллектуальными нарушениями) </w:t>
            </w:r>
          </w:p>
        </w:tc>
        <w:tc>
          <w:tcPr>
            <w:tcW w:w="0" w:type="auto"/>
          </w:tcPr>
          <w:p w:rsidR="00A514F5" w:rsidRPr="00A514F5" w:rsidRDefault="00A514F5" w:rsidP="0025584D">
            <w:r w:rsidRPr="00A514F5">
              <w:t xml:space="preserve">ФГОС образования обучающихся с умственной отсталостью (интеллектуальными нарушениями) - варианты 1, 2 </w:t>
            </w:r>
          </w:p>
        </w:tc>
      </w:tr>
    </w:tbl>
    <w:p w:rsidR="00A514F5" w:rsidRPr="00A514F5" w:rsidRDefault="00A514F5" w:rsidP="00A514F5">
      <w:pPr>
        <w:pStyle w:val="Default"/>
      </w:pPr>
      <w:r w:rsidRPr="00A514F5">
        <w:t xml:space="preserve"> </w:t>
      </w:r>
    </w:p>
    <w:p w:rsidR="00A514F5" w:rsidRPr="00A514F5" w:rsidRDefault="00A514F5" w:rsidP="00A514F5">
      <w:pPr>
        <w:jc w:val="center"/>
        <w:rPr>
          <w:b/>
        </w:rPr>
      </w:pPr>
      <w:r w:rsidRPr="00A514F5">
        <w:rPr>
          <w:b/>
        </w:rPr>
        <w:t xml:space="preserve">5. Алгоритм действий образовательной организации по обучению детей с ограниченными возможностями здоровья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1. Для обеспечения реализации прав ребенка с ОВЗ на получение образования в общеобразовательной организации необходимо определить проблемные вопросы, объем и характер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2. Зачисление в образовательную организацию детей с ОВЗ регламентируется порядками приема граждан на обучение по образовательной программе дошкольного образования, утвержденной приказом </w:t>
      </w:r>
      <w:proofErr w:type="spellStart"/>
      <w:r w:rsidRPr="00A514F5">
        <w:t>Минобрнауки</w:t>
      </w:r>
      <w:proofErr w:type="spellEnd"/>
      <w:r w:rsidRPr="00A514F5">
        <w:t xml:space="preserve"> России от 8 апреля </w:t>
      </w:r>
      <w:smartTag w:uri="urn:schemas-microsoft-com:office:smarttags" w:element="metricconverter">
        <w:smartTagPr>
          <w:attr w:name="ProductID" w:val="2014 г"/>
        </w:smartTagPr>
        <w:r w:rsidRPr="00A514F5">
          <w:t>2014 г</w:t>
        </w:r>
      </w:smartTag>
      <w:r w:rsidRPr="00A514F5">
        <w:t xml:space="preserve">. № 293 «Об утверждении Порядка приема граждан на обучение по образовательным программам дошкольного образования», программе общего образования, утвержденной приказом </w:t>
      </w:r>
      <w:proofErr w:type="spellStart"/>
      <w:r w:rsidRPr="00A514F5">
        <w:t>Минобрнауки</w:t>
      </w:r>
      <w:proofErr w:type="spellEnd"/>
      <w:r w:rsidRPr="00A514F5">
        <w:t xml:space="preserve">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A514F5">
          <w:t>2014 г</w:t>
        </w:r>
      </w:smartTag>
      <w:r w:rsidRPr="00A514F5">
        <w:t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и осуществляется на основании личного заявления родителя (законного представителя) ребенка и заключения, рекомендаций ПМПК.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3. Прием ребенка с ОВЗ на обучение по тому или иному варианту ФГОС для обучающихся с ОВЗ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</w:t>
      </w:r>
      <w:proofErr w:type="spellStart"/>
      <w:r w:rsidRPr="00A514F5">
        <w:t>психолого-медико-педагогической</w:t>
      </w:r>
      <w:proofErr w:type="spellEnd"/>
      <w:r w:rsidRPr="00A514F5">
        <w:t xml:space="preserve"> комиссии (ФЗ № 273-ФЗ ст. 44 ч.3 п.1). Решение ПМПК является основанием </w:t>
      </w:r>
      <w:r w:rsidRPr="00A514F5">
        <w:lastRenderedPageBreak/>
        <w:t xml:space="preserve">для организации органами образования определенных условий обучения. 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ИПРА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 </w:t>
      </w:r>
    </w:p>
    <w:p w:rsidR="00A514F5" w:rsidRPr="00A514F5" w:rsidRDefault="00A514F5" w:rsidP="00A514F5">
      <w:pPr>
        <w:ind w:firstLine="567"/>
        <w:jc w:val="both"/>
      </w:pPr>
      <w:r w:rsidRPr="00A514F5">
        <w:lastRenderedPageBreak/>
        <w:t xml:space="preserve">4. Образовательный процесс детей с ограниченными возможностями здоровья осуществляют учителя и специалисты (учителя-предметники, учитель-логопед, учитель-дефектолог, педагог-психолог, социальный педагог и др.). В штат специалистов образовательной организации, реализующей любой вариант АООП НОО ОВЗ, должны входить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в том числе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учитель-логопед, учитель-дефектолог (тифлопедагог, сурдопедагог, </w:t>
      </w:r>
      <w:proofErr w:type="spellStart"/>
      <w:r w:rsidRPr="00A514F5">
        <w:t>олигофренопедагог</w:t>
      </w:r>
      <w:proofErr w:type="spellEnd"/>
      <w:r w:rsidRPr="00A514F5">
        <w:t xml:space="preserve">). При необходимости в процессе реализации АООП НОО ОВЗ возможно временное или постоянное участие </w:t>
      </w:r>
      <w:proofErr w:type="spellStart"/>
      <w:r w:rsidRPr="00A514F5">
        <w:t>тьютора</w:t>
      </w:r>
      <w:proofErr w:type="spellEnd"/>
      <w:r w:rsidRPr="00A514F5">
        <w:t xml:space="preserve">, в том числе рекомендуемого ПМПК для конкретного обучающегося, и (или) ассистента (помощника), рекомендуемого Бюро МСЭ для обучающихся с нарушениями опорно-двигательного аппарата. Педагоги образовательной организации, в том числе реализующие программу коррекционной работы АООП НОО ОВЗ, АООП О у/о, должны иметь высшее профессиональное образование по одному из вариантов программ подготовки: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A514F5">
        <w:t>олигофренопедагога</w:t>
      </w:r>
      <w:proofErr w:type="spellEnd"/>
      <w:r w:rsidRPr="00A514F5">
        <w:t xml:space="preserve">, тифлопедагога, сурдопедагога, логопеда;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б) по специальностям «Олигофренопедагогика», «Тифлопедагогика», «Сурдопедагогика», «Логопедия»;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 образование».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Педагог-психолог должен иметь высшее профессиональное образование по одному из вариантов программ подготовки: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а) по специальности «Специальная психология»; </w:t>
      </w:r>
    </w:p>
    <w:p w:rsidR="00A514F5" w:rsidRPr="00A514F5" w:rsidRDefault="00A514F5" w:rsidP="00A514F5">
      <w:pPr>
        <w:ind w:firstLine="567"/>
        <w:jc w:val="both"/>
      </w:pPr>
      <w:r w:rsidRPr="00A514F5">
        <w:lastRenderedPageBreak/>
        <w:t xml:space="preserve"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Учитель-логопед должен иметь высшее профессиональное образование по одному из вариантов программ подготовки: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а) по специальности «Логопедия»;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б) 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При получении образования обучающимися с ОВЗ, в том числе с умственной отсталостью (интеллектуальными нарушениями), совместно с другими обучающимися (инклюзивное образование) требования к кадровому составу, реализующему адаптированную образовательную программу, соответствуют выше обозначенным, с учётом психофизических особенностей конкретного обучающегося.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воспитания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</w:t>
      </w:r>
      <w:r w:rsidRPr="00A514F5">
        <w:lastRenderedPageBreak/>
        <w:t xml:space="preserve">члена педагогического коллектива к реализации ФГОС НОО обучающихся с ОВЗ и ФГОС образования обучающихся с умственной отсталостью (интеллектуальными нарушениями) должна осуществляться образовательной организацией (семинары, круглые столы и др.). Руководящие работники (административный персонал), наряду со средним или высшим профессиональным педагогическим образованием, должны иметь удостоверение о повышении квалификации (в объеме от 72-х часов) по особенностям организации обучения и воспитания обучающихся с ОВЗ и/или введения ФГОС НОО ОВЗ и/или ФГОС О у/о. 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 обучающимися с ОВЗ для удовлетворения их особых образовательных потребностей.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5. Основным документом образовательной организации является Устав. В Уставе образовательной организации должно быть закреплено право на ведение педагогической деятельности по ФГОС НОО обучающихся с ОВЗ и ФГОС образования обучающихся с умственной отсталостью (интеллектуальными нарушениями) и описаны формы организации данной работы.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6. При обучении детей с ОВЗ в общеобразовательной организации должны быть разработаны локальные акты. При разработке перечня локальных актов образовательной организации должны быть учтены соответствующие статьи ФЗ № 273,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В числе таких актов могут быть документы, регламентирующие: правила приема обучающихся с ОВЗ,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Кроме того, целесообразно иметь локальные акты: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Положение об адаптированной образовательной программе для обучающихся с ОВЗ;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Положение о рабочей программе учителя;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Положение об инклюзивном или специальном (коррекционном) классе;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- Положение о </w:t>
      </w:r>
      <w:proofErr w:type="spellStart"/>
      <w:r w:rsidRPr="00A514F5">
        <w:t>ПМПконсилиуме</w:t>
      </w:r>
      <w:proofErr w:type="spellEnd"/>
      <w:r w:rsidRPr="00A514F5">
        <w:t xml:space="preserve"> ОО и др.;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7. Для каждого ребенка с ограниченными возможностями здоровья, не способного освоить в полном объёме образовательный стандарт, образовательной организацией разрабатывается адаптированная образовательная программа.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ФГОС НОО ОВЗ и/или ФГОС О у/о предусматривают возможность гибкой смены образовательного маршрута, программ и условий получения образования, обучающихся с ОВЗ на основе показателей динамики развития </w:t>
      </w:r>
      <w:r w:rsidRPr="00A514F5">
        <w:lastRenderedPageBreak/>
        <w:t>обучающихся с ОВЗ, обучающихся с умственной отсталостью (интеллектуальными нарушениями). Перевод обучающегося с одного варианта ФГОС на другой или на обучение по СИПР осуществляется по рекомендации ПМПК и с согласия родителей (законных представителей).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Сроки освоения адаптированной основной общеобразовательной программы начального общего образования при необходимости могут быть увеличены. Образовательная организация самостоятельно решает вопрос о продолжительности ступеней общего начального образования (от 4 до 6 лет). Увеличение продолжительности возможно за счет введения подготовительного или 1 дополнительного класса (в зависимости от варианта АООП), цель которых направлена на решение </w:t>
      </w:r>
      <w:proofErr w:type="spellStart"/>
      <w:r w:rsidRPr="00A514F5">
        <w:t>диагностико-пропедевтических</w:t>
      </w:r>
      <w:proofErr w:type="spellEnd"/>
      <w:r w:rsidRPr="00A514F5">
        <w:t xml:space="preserve"> задач.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8. Перевод обучающегося с ОВЗ на иную форму обучения и (или) программу осуществляется в соответствии с рекомендациями ПМПК с момента предоставления его родителем (законным представителем), и подачи заявления на имя руководителя ОО.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9. В образовательной организации необходимо проводить информирование родителей об особенностях и перспективах обучения обучающихся с ОВЗ.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10. 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Ч. 13 ст. 60 Федерального закона «Об образовании в Российской Федерации» № 273- ФЗ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 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 1 и 2), в том числе специальную индивидуальную программу развития (СИПР). 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 Обучение детей с умеренной,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(интеллектуальными нарушениями) не предполагает использования оценочной системы, что закрепляется локальным актом образовательной организации. При отчислении ребенка из образовательной организации в связи с ее окончанием учащемуся выдается </w:t>
      </w:r>
      <w:r w:rsidRPr="00A514F5">
        <w:lastRenderedPageBreak/>
        <w:t xml:space="preserve">свидетельство об обучении с перечнем учебных предметов, но без оценок. Таким образом, обучение по АООП лицами с умственной отсталостью не предполагает получения ими начального, основного общего и среднего общего образования. Они не проходят государственной итоговой аттестации, поэтому выдаваемые им по окончании обучения документы являются документами об обучении (ФЗ №273-ФЗ, ст. 60 ч. 1). Образец и порядок их выдачи регламентированы Приказом Министерства образования и науки Российской Федерации от 14 октября </w:t>
      </w:r>
      <w:smartTag w:uri="urn:schemas-microsoft-com:office:smarttags" w:element="metricconverter">
        <w:smartTagPr>
          <w:attr w:name="ProductID" w:val="2013 г"/>
        </w:smartTagPr>
        <w:r w:rsidRPr="00A514F5">
          <w:t>2013 г</w:t>
        </w:r>
      </w:smartTag>
      <w:r w:rsidRPr="00A514F5">
        <w:t xml:space="preserve">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 В отношении школьников с ОВЗ обучающихся по вариантам 2 АООП для глухих обучающихся, слабослышащих и позднооглохших, слепых обучающихся и слабовидящих, детей с нарушениями ОДА, школьников с ТНР, учащихся с ЗПР, а также школьников с нарушениями </w:t>
      </w:r>
      <w:proofErr w:type="spellStart"/>
      <w:r w:rsidRPr="00A514F5">
        <w:t>аутистического</w:t>
      </w:r>
      <w:proofErr w:type="spellEnd"/>
      <w:r w:rsidRPr="00A514F5">
        <w:t xml:space="preserve">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ФГОС НОО для обучающихся с ОВЗ, а на следующих уровнях образования предполагается их обучение по ФГОС ООО и СОО, разработанных для всех обучающихся, возможно, с учетом специальных требований, которые будут разработаны для этих уровней образования школьников с ОВЗ. </w:t>
      </w:r>
    </w:p>
    <w:p w:rsidR="00A514F5" w:rsidRPr="00A514F5" w:rsidRDefault="00A514F5" w:rsidP="00A514F5">
      <w:pPr>
        <w:ind w:firstLine="567"/>
        <w:jc w:val="both"/>
        <w:rPr>
          <w:i/>
          <w:iCs/>
        </w:rPr>
      </w:pPr>
      <w:r w:rsidRPr="00A514F5">
        <w:t xml:space="preserve">11. 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них должно быть организовано индивидуальное обучение на дому. 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12. В соответствии с п. 15 ч. 1 ст. 34 Федерального закона № 273-ФЗ 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proofErr w:type="spellStart"/>
      <w:r w:rsidRPr="00A514F5">
        <w:t>Минобрнауки</w:t>
      </w:r>
      <w:proofErr w:type="spellEnd"/>
      <w:r w:rsidRPr="00A514F5">
        <w:t xml:space="preserve"> РФ. При этом в соответствии с п. 1 ч. 1 ст. 34 и п. 1 ч. 3 ст. 44 родители (законные представители) несовершеннолетних обучающихся имеют право выбирать образовательные организации до завершения получения ребенком основного общего образования с учетом мнения ребенка, а также с учетом рекомендаций ПМПК.</w:t>
      </w:r>
    </w:p>
    <w:p w:rsidR="00A514F5" w:rsidRPr="00A514F5" w:rsidRDefault="00A514F5" w:rsidP="00A514F5">
      <w:pPr>
        <w:ind w:firstLine="567"/>
        <w:jc w:val="both"/>
      </w:pPr>
      <w:r w:rsidRPr="00A514F5">
        <w:lastRenderedPageBreak/>
        <w:t>13. Отчисление обучающегося согласно ст. 61 Федерального закона № 273-ФЗ означает издание распорядительного акта организации, осуществляющей образовательную деятельность, о прекращении образовательных отношений. Обучающийся подлежит отчислению в следующих случаях: досрочно по инициативе обучающегося или родителей (законных представителей) несовершеннолетнего обучающегося; по инициативе организации, осуществляющей образовательную деятельность; по обстоятельствам, не зависящим от воли сторон; в связи с получением образования (завершением обучения).</w:t>
      </w:r>
    </w:p>
    <w:p w:rsidR="00A514F5" w:rsidRPr="00A514F5" w:rsidRDefault="00A514F5" w:rsidP="00A514F5">
      <w:pPr>
        <w:pStyle w:val="Default"/>
        <w:rPr>
          <w:i/>
          <w:iCs/>
        </w:rPr>
      </w:pPr>
    </w:p>
    <w:p w:rsidR="00A514F5" w:rsidRPr="00A514F5" w:rsidRDefault="00A514F5" w:rsidP="00A514F5">
      <w:pPr>
        <w:jc w:val="center"/>
        <w:rPr>
          <w:b/>
        </w:rPr>
      </w:pPr>
      <w:r w:rsidRPr="00A514F5">
        <w:rPr>
          <w:b/>
        </w:rPr>
        <w:t xml:space="preserve">6. Организационно-методические вопросы обеспечения образовательного процесса для детей с тяжелыми и множественными нарушениями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Внедрение Стандарта применительно к варианту 4 ФГОС НОО ОВЗ и варианту 2 ФГОС О у/о имеет свои особенности в связи с требованием к индивидуализации образования, учитывающего специфические образовательные потребности данной категории обучающихся.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Прием в образовательную организацию детей с тяжелыми и множественными нарушениями (ТМНР) осуществляется на основании заявления родителей (законных представителей), рекомендаций ПМПК и ИПРА (для детей с инвалидностью).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СИПР разрабатывается для обучающихся по вариантам ФГОС НОО ОВЗ: 1.4, 3.4, 6.4, 8.4 и ФГОС О у/о: вариант 2, а также по другим вариантам ФГОС по рекомендации ПМПК. 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(законных представителей) ребенка документов, установленных законодательством Российской Федерации. </w:t>
      </w:r>
    </w:p>
    <w:p w:rsidR="00A514F5" w:rsidRPr="00A514F5" w:rsidRDefault="00A514F5" w:rsidP="00A514F5">
      <w:pPr>
        <w:ind w:firstLine="567"/>
        <w:jc w:val="both"/>
      </w:pPr>
      <w:r w:rsidRPr="00A514F5">
        <w:t>Структура СИПР обозначена во ФГОС НОО ОВЗ и ФГОС О у/о.</w:t>
      </w:r>
    </w:p>
    <w:p w:rsidR="00A514F5" w:rsidRPr="00A514F5" w:rsidRDefault="00A514F5" w:rsidP="00A514F5">
      <w:pPr>
        <w:ind w:firstLine="567"/>
        <w:jc w:val="both"/>
        <w:rPr>
          <w:rFonts w:ascii="Calibri" w:hAnsi="Calibri" w:cs="Calibri"/>
        </w:rPr>
      </w:pPr>
      <w:r w:rsidRPr="00A514F5">
        <w:t xml:space="preserve">Наполняемость класса/группы обучающихся по СИПР должна соответствовать требованиям </w:t>
      </w:r>
      <w:proofErr w:type="spellStart"/>
      <w:r w:rsidRPr="00A514F5">
        <w:t>СанПиН</w:t>
      </w:r>
      <w:proofErr w:type="spellEnd"/>
      <w:r w:rsidRPr="00A514F5">
        <w:t xml:space="preserve"> 2.4.2.3286-15.</w:t>
      </w:r>
    </w:p>
    <w:p w:rsidR="00A514F5" w:rsidRPr="00A514F5" w:rsidRDefault="00A514F5" w:rsidP="00A514F5">
      <w:pPr>
        <w:ind w:firstLine="567"/>
        <w:jc w:val="both"/>
      </w:pPr>
      <w:r w:rsidRPr="00A514F5">
        <w:t xml:space="preserve">Форма проведения уроков и курсов/занятий может быть индивидуальной, групповой или комбинированной, что определяется рекомендациями ПМПК, специфическими образовательными потребностями обучающихся и уровнем </w:t>
      </w:r>
      <w:proofErr w:type="spellStart"/>
      <w:r w:rsidRPr="00A514F5">
        <w:t>сформированности</w:t>
      </w:r>
      <w:proofErr w:type="spellEnd"/>
      <w:r w:rsidRPr="00A514F5">
        <w:t xml:space="preserve"> у них базовых учебных навыков. В случае отсутствия (или дефицита) последних, в соответствии с СИПР, включающей программу формирования базовых учебных действий, планируется индивидуальное расписание и режим пребывания конкретного обучающегося в образовательной организации. </w:t>
      </w: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ind w:firstLine="567"/>
        <w:jc w:val="both"/>
      </w:pPr>
    </w:p>
    <w:p w:rsidR="00A514F5" w:rsidRPr="00A514F5" w:rsidRDefault="00A514F5" w:rsidP="00A514F5">
      <w:pPr>
        <w:jc w:val="right"/>
      </w:pPr>
    </w:p>
    <w:p w:rsidR="00A514F5" w:rsidRPr="00A514F5" w:rsidRDefault="00A514F5" w:rsidP="00A514F5">
      <w:pPr>
        <w:jc w:val="right"/>
      </w:pPr>
    </w:p>
    <w:p w:rsidR="00A514F5" w:rsidRPr="00A514F5" w:rsidRDefault="00A514F5" w:rsidP="00A514F5">
      <w:pPr>
        <w:jc w:val="right"/>
      </w:pPr>
    </w:p>
    <w:p w:rsidR="00A514F5" w:rsidRPr="00A514F5" w:rsidRDefault="00A514F5" w:rsidP="00A514F5">
      <w:pPr>
        <w:jc w:val="right"/>
      </w:pPr>
    </w:p>
    <w:p w:rsidR="008C7F46" w:rsidRPr="00A514F5" w:rsidRDefault="008C7F46"/>
    <w:sectPr w:rsidR="008C7F46" w:rsidRPr="00A514F5" w:rsidSect="00D8372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4F5"/>
    <w:rsid w:val="000F086F"/>
    <w:rsid w:val="00360067"/>
    <w:rsid w:val="003D1931"/>
    <w:rsid w:val="0080692A"/>
    <w:rsid w:val="008C7F46"/>
    <w:rsid w:val="00943832"/>
    <w:rsid w:val="00A514F5"/>
    <w:rsid w:val="00D8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4F5"/>
    <w:rPr>
      <w:color w:val="0000FF"/>
      <w:u w:val="single"/>
    </w:rPr>
  </w:style>
  <w:style w:type="character" w:styleId="a4">
    <w:name w:val="Strong"/>
    <w:basedOn w:val="a0"/>
    <w:qFormat/>
    <w:rsid w:val="00A514F5"/>
    <w:rPr>
      <w:b/>
      <w:bCs/>
    </w:rPr>
  </w:style>
  <w:style w:type="character" w:styleId="a5">
    <w:name w:val="Emphasis"/>
    <w:basedOn w:val="a0"/>
    <w:qFormat/>
    <w:rsid w:val="00A514F5"/>
    <w:rPr>
      <w:i/>
      <w:iCs/>
    </w:rPr>
  </w:style>
  <w:style w:type="paragraph" w:customStyle="1" w:styleId="Default">
    <w:name w:val="Default"/>
    <w:rsid w:val="00A51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osreestr.ru" TargetMode="External"/><Relationship Id="rId4" Type="http://schemas.openxmlformats.org/officeDocument/2006/relationships/hyperlink" Target="consultantplus://offline/ref=695ABEC00EBF7D8D9B8CA546FF3275691EB27A36B1BC505C918BED2199B4DBDBEAD33BA45F9FB411o1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8639</Words>
  <Characters>49246</Characters>
  <Application>Microsoft Office Word</Application>
  <DocSecurity>0</DocSecurity>
  <Lines>410</Lines>
  <Paragraphs>115</Paragraphs>
  <ScaleCrop>false</ScaleCrop>
  <Company/>
  <LinksUpToDate>false</LinksUpToDate>
  <CharactersWithSpaces>57770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2018-02-15T12:14:00Z</dcterms:created>
  <dcterms:modified xsi:type="dcterms:W3CDTF">2018-02-15T12:14:00Z</dcterms:modified>
</cp:coreProperties>
</file>